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2C" w:rsidRPr="00B45B32" w:rsidRDefault="0064572C" w:rsidP="008B6423">
      <w:pPr>
        <w:spacing w:after="0" w:line="240" w:lineRule="auto"/>
        <w:ind w:left="61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5B32">
        <w:rPr>
          <w:rFonts w:ascii="Times New Roman" w:hAnsi="Times New Roman" w:cs="Times New Roman"/>
          <w:sz w:val="28"/>
          <w:szCs w:val="28"/>
        </w:rPr>
        <w:t>Вносится</w:t>
      </w:r>
      <w:r w:rsidRPr="006A7EF6">
        <w:rPr>
          <w:rFonts w:ascii="Times New Roman" w:hAnsi="Times New Roman" w:cs="Times New Roman"/>
          <w:sz w:val="28"/>
          <w:szCs w:val="28"/>
        </w:rPr>
        <w:t xml:space="preserve"> </w:t>
      </w:r>
      <w:r w:rsidRPr="00B45B32">
        <w:rPr>
          <w:rFonts w:ascii="Times New Roman" w:hAnsi="Times New Roman" w:cs="Times New Roman"/>
          <w:sz w:val="28"/>
          <w:szCs w:val="28"/>
        </w:rPr>
        <w:t>Правительством Российской Федерации</w:t>
      </w:r>
    </w:p>
    <w:p w:rsidR="0064572C" w:rsidRPr="00B45B32" w:rsidRDefault="0064572C">
      <w:pPr>
        <w:spacing w:after="0" w:line="480" w:lineRule="auto"/>
        <w:ind w:left="6238"/>
        <w:jc w:val="both"/>
        <w:rPr>
          <w:rFonts w:ascii="Times New Roman" w:hAnsi="Times New Roman" w:cs="Times New Roman"/>
          <w:sz w:val="28"/>
          <w:szCs w:val="28"/>
        </w:rPr>
      </w:pPr>
    </w:p>
    <w:p w:rsidR="0064572C" w:rsidRPr="00B45B32" w:rsidRDefault="0064572C">
      <w:pPr>
        <w:spacing w:after="0" w:line="240" w:lineRule="auto"/>
        <w:ind w:left="6238"/>
        <w:jc w:val="right"/>
        <w:rPr>
          <w:rFonts w:ascii="Times New Roman" w:hAnsi="Times New Roman" w:cs="Times New Roman"/>
          <w:sz w:val="28"/>
          <w:szCs w:val="28"/>
        </w:rPr>
      </w:pPr>
      <w:r w:rsidRPr="00B45B32">
        <w:rPr>
          <w:rFonts w:ascii="Times New Roman" w:hAnsi="Times New Roman" w:cs="Times New Roman"/>
          <w:sz w:val="28"/>
          <w:szCs w:val="28"/>
        </w:rPr>
        <w:t>Проект</w:t>
      </w:r>
    </w:p>
    <w:p w:rsidR="0064572C" w:rsidRPr="00B45B32" w:rsidRDefault="0064572C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5B32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64572C" w:rsidRPr="00B45B32" w:rsidRDefault="006457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2C" w:rsidRPr="00B45B32" w:rsidRDefault="006457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45B32">
        <w:rPr>
          <w:rFonts w:ascii="Times New Roman" w:hAnsi="Times New Roman" w:cs="Times New Roman"/>
          <w:b/>
          <w:bCs/>
          <w:sz w:val="44"/>
          <w:szCs w:val="44"/>
        </w:rPr>
        <w:t>ФЕДЕРАЛЬНЫЙ ЗАКОН</w:t>
      </w:r>
    </w:p>
    <w:p w:rsidR="0064572C" w:rsidRPr="00B45B32" w:rsidRDefault="006457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572C" w:rsidRPr="00B45B32" w:rsidRDefault="006457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B32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главу 4 части первой Гражданского кодекса Российской Федерации (в части определения контролирующих и подконтрольных лиц и их ответственности)</w:t>
      </w:r>
    </w:p>
    <w:p w:rsidR="0064572C" w:rsidRPr="00B45B32" w:rsidRDefault="0064572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2C" w:rsidRPr="00B45B32" w:rsidRDefault="0064572C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5B32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64572C" w:rsidRPr="00B45B32" w:rsidRDefault="0064572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32">
        <w:rPr>
          <w:rFonts w:ascii="Times New Roman" w:hAnsi="Times New Roman" w:cs="Times New Roman"/>
          <w:sz w:val="28"/>
          <w:szCs w:val="28"/>
        </w:rPr>
        <w:t>Внести в главу 4 части первой Гражданского кодекса Российской Федерации (Собрание законодательства  Российской  Федерации,  1994, N 32, ст. 3301; 1996, N 9, ст. 773;  1999,  N 28,  ст. 3471;  2002, N 12, ст. 1093; N 48, ст. 4746; 2003, N 52, ст. 5034;  2004,  N 31, ст. 3233; 2005, N 1, ст. 18; N 27, ст. 2722;  2006,  N 2,  ст. 171; N 3, ст. 282; N 31, ст. 3437; N 45, ст. 4627; N 52, ст. 5497; 2007, N 7, ст. 834; N 49, ст. 6079;  2008,  N 20,  ст. 2253;  2009,  N 1, ст. 20, 23; N 29, ст. 3582; N 52, ст. 6428; 2010,  N 19,  ст. 2291; 2011, N 49, ст. 7015; N 50, ст. 7335; 2012, N 50, ст. 6963;  N 53, ст. 7607, 7627;  2013,  N 7,  ст. 609;  N 26,  ст. 3207) следующие изменения:</w:t>
      </w:r>
    </w:p>
    <w:p w:rsidR="0064572C" w:rsidRPr="00B45B32" w:rsidRDefault="0064572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72C" w:rsidRPr="00B45B32" w:rsidRDefault="0064572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32">
        <w:rPr>
          <w:rFonts w:ascii="Times New Roman" w:hAnsi="Times New Roman" w:cs="Times New Roman"/>
          <w:sz w:val="28"/>
          <w:szCs w:val="28"/>
        </w:rPr>
        <w:t>1) дополнить статьями 53</w:t>
      </w:r>
      <w:r w:rsidRPr="00B45B3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45B32">
        <w:rPr>
          <w:rFonts w:ascii="Times New Roman" w:hAnsi="Times New Roman" w:cs="Times New Roman"/>
          <w:sz w:val="28"/>
          <w:szCs w:val="28"/>
        </w:rPr>
        <w:t xml:space="preserve"> и 53</w:t>
      </w:r>
      <w:r w:rsidRPr="00B45B32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 w:rsidRPr="00B45B3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4572C" w:rsidRPr="00B45B32" w:rsidRDefault="0064572C">
      <w:pPr>
        <w:spacing w:after="0" w:line="240" w:lineRule="auto"/>
        <w:ind w:left="2410" w:hanging="1701"/>
        <w:rPr>
          <w:rFonts w:ascii="Times New Roman" w:hAnsi="Times New Roman" w:cs="Times New Roman"/>
          <w:sz w:val="28"/>
          <w:szCs w:val="28"/>
        </w:rPr>
      </w:pPr>
    </w:p>
    <w:p w:rsidR="0064572C" w:rsidRPr="00B45B32" w:rsidRDefault="0064572C">
      <w:pPr>
        <w:spacing w:after="0" w:line="240" w:lineRule="auto"/>
        <w:ind w:left="2410" w:hanging="1701"/>
        <w:rPr>
          <w:rFonts w:ascii="Times New Roman" w:hAnsi="Times New Roman" w:cs="Times New Roman"/>
          <w:b/>
          <w:bCs/>
          <w:sz w:val="28"/>
          <w:szCs w:val="28"/>
        </w:rPr>
      </w:pPr>
      <w:r w:rsidRPr="00B45B32">
        <w:rPr>
          <w:rFonts w:ascii="Times New Roman" w:hAnsi="Times New Roman" w:cs="Times New Roman"/>
          <w:sz w:val="28"/>
          <w:szCs w:val="28"/>
        </w:rPr>
        <w:t>«Статья 53</w:t>
      </w:r>
      <w:r w:rsidRPr="00B45B3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45B32">
        <w:rPr>
          <w:rFonts w:ascii="Times New Roman" w:hAnsi="Times New Roman" w:cs="Times New Roman"/>
          <w:sz w:val="28"/>
          <w:szCs w:val="28"/>
        </w:rPr>
        <w:t xml:space="preserve">. </w:t>
      </w:r>
      <w:r w:rsidRPr="00B45B32">
        <w:rPr>
          <w:rFonts w:ascii="Times New Roman" w:hAnsi="Times New Roman" w:cs="Times New Roman"/>
          <w:b/>
          <w:bCs/>
          <w:sz w:val="28"/>
          <w:szCs w:val="28"/>
        </w:rPr>
        <w:t>Лица, контролирующие юридическое лицо</w:t>
      </w:r>
    </w:p>
    <w:p w:rsidR="0064572C" w:rsidRPr="00B45B32" w:rsidRDefault="0064572C">
      <w:pPr>
        <w:spacing w:after="0" w:line="240" w:lineRule="auto"/>
        <w:ind w:left="2410" w:hanging="1701"/>
        <w:rPr>
          <w:rFonts w:ascii="Times New Roman" w:hAnsi="Times New Roman" w:cs="Times New Roman"/>
          <w:sz w:val="28"/>
          <w:szCs w:val="28"/>
        </w:rPr>
      </w:pPr>
    </w:p>
    <w:p w:rsidR="0064572C" w:rsidRPr="00B45B32" w:rsidRDefault="0064572C" w:rsidP="00B8649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32">
        <w:rPr>
          <w:rFonts w:ascii="Times New Roman" w:hAnsi="Times New Roman" w:cs="Times New Roman"/>
          <w:sz w:val="28"/>
          <w:szCs w:val="28"/>
        </w:rPr>
        <w:t>1. Для целей настоящего Кодекса, лицо признаётся контролирующим (контролирующее лицо) юридическое лицо (подконтрольная организация), если это лицо</w:t>
      </w:r>
      <w:r>
        <w:rPr>
          <w:rFonts w:ascii="Times New Roman" w:hAnsi="Times New Roman" w:cs="Times New Roman"/>
          <w:sz w:val="28"/>
          <w:szCs w:val="28"/>
        </w:rPr>
        <w:t xml:space="preserve"> имеет право </w:t>
      </w:r>
      <w:r w:rsidRPr="00B45B32">
        <w:rPr>
          <w:rFonts w:ascii="Times New Roman" w:hAnsi="Times New Roman" w:cs="Times New Roman"/>
          <w:sz w:val="28"/>
          <w:szCs w:val="28"/>
        </w:rPr>
        <w:t>прямо или косвенно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45B32">
        <w:rPr>
          <w:rFonts w:ascii="Times New Roman" w:hAnsi="Times New Roman" w:cs="Times New Roman"/>
          <w:sz w:val="28"/>
          <w:szCs w:val="28"/>
        </w:rPr>
        <w:t>через подконтрольны</w:t>
      </w:r>
      <w:r>
        <w:rPr>
          <w:rFonts w:ascii="Times New Roman" w:hAnsi="Times New Roman" w:cs="Times New Roman"/>
          <w:sz w:val="28"/>
          <w:szCs w:val="28"/>
        </w:rPr>
        <w:t>е организации)</w:t>
      </w:r>
      <w:r w:rsidRPr="00B45B32">
        <w:rPr>
          <w:rFonts w:ascii="Times New Roman" w:hAnsi="Times New Roman" w:cs="Times New Roman"/>
          <w:sz w:val="28"/>
          <w:szCs w:val="28"/>
        </w:rPr>
        <w:t>, самостоятельно или совместно с</w:t>
      </w:r>
      <w:r>
        <w:rPr>
          <w:rFonts w:ascii="Times New Roman" w:hAnsi="Times New Roman" w:cs="Times New Roman"/>
          <w:sz w:val="28"/>
          <w:szCs w:val="28"/>
        </w:rPr>
        <w:t xml:space="preserve"> подконтрольными организациями и (или)</w:t>
      </w:r>
      <w:r w:rsidRPr="00B45B32">
        <w:rPr>
          <w:rFonts w:ascii="Times New Roman" w:hAnsi="Times New Roman" w:cs="Times New Roman"/>
          <w:sz w:val="28"/>
          <w:szCs w:val="28"/>
        </w:rPr>
        <w:t xml:space="preserve"> супругами, родителями, детьми, полнородными и неполнородными братьями и сестрами, усыновителями и усыновленными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5B32">
        <w:rPr>
          <w:rFonts w:ascii="Times New Roman" w:hAnsi="Times New Roman" w:cs="Times New Roman"/>
          <w:sz w:val="28"/>
          <w:szCs w:val="28"/>
        </w:rPr>
        <w:t>в силу учреждения и (или) учредительного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(соглашения о создании)</w:t>
      </w:r>
      <w:r w:rsidRPr="00B45B32">
        <w:rPr>
          <w:rFonts w:ascii="Times New Roman" w:hAnsi="Times New Roman" w:cs="Times New Roman"/>
          <w:sz w:val="28"/>
          <w:szCs w:val="28"/>
        </w:rPr>
        <w:t>, и (или) устава, и (или) соглашения об управлении партнёрством, и (или) участия в уставном (складочном) капитале (фонде)</w:t>
      </w:r>
      <w:r>
        <w:rPr>
          <w:rFonts w:ascii="Times New Roman" w:hAnsi="Times New Roman" w:cs="Times New Roman"/>
          <w:sz w:val="28"/>
          <w:szCs w:val="28"/>
        </w:rPr>
        <w:t xml:space="preserve"> или участия (членства) в</w:t>
      </w:r>
      <w:r w:rsidRPr="00B45B32">
        <w:rPr>
          <w:rFonts w:ascii="Times New Roman" w:hAnsi="Times New Roman" w:cs="Times New Roman"/>
          <w:sz w:val="28"/>
          <w:szCs w:val="28"/>
        </w:rPr>
        <w:t xml:space="preserve"> подконтрольной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и (или) на основании </w:t>
      </w:r>
      <w:bookmarkStart w:id="1" w:name="_Hlk507171883"/>
      <w:r w:rsidRPr="00B45B32">
        <w:rPr>
          <w:rFonts w:ascii="Times New Roman" w:hAnsi="Times New Roman" w:cs="Times New Roman"/>
          <w:sz w:val="28"/>
          <w:szCs w:val="28"/>
        </w:rPr>
        <w:t>договора, предметом которого является осуществление прав, удостоверенных акциями (долями) подконтрольной организации</w:t>
      </w:r>
      <w:bookmarkEnd w:id="1"/>
      <w:r>
        <w:rPr>
          <w:rFonts w:ascii="Times New Roman" w:hAnsi="Times New Roman" w:cs="Times New Roman"/>
          <w:sz w:val="28"/>
          <w:szCs w:val="28"/>
        </w:rPr>
        <w:t>, распоряжаться</w:t>
      </w:r>
      <w:r w:rsidRPr="00B45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50 процентов голосов</w:t>
      </w:r>
      <w:r w:rsidRPr="00B45B32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3A46E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процентов голосов, при том, что </w:t>
      </w:r>
      <w:r w:rsidRPr="00491F60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491F60">
        <w:rPr>
          <w:rFonts w:ascii="Times New Roman" w:hAnsi="Times New Roman" w:cs="Times New Roman"/>
          <w:sz w:val="28"/>
          <w:szCs w:val="28"/>
        </w:rPr>
        <w:t xml:space="preserve"> иное лицо, которое прямо или косвенно (через подконтрольные организации), самостоятельно или совместно с подконтрольными организациями и (или) связанными лицами распоряжается большим количеством голосов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5B32">
        <w:rPr>
          <w:rFonts w:ascii="Times New Roman" w:hAnsi="Times New Roman" w:cs="Times New Roman"/>
          <w:sz w:val="28"/>
          <w:szCs w:val="28"/>
        </w:rPr>
        <w:t>в высшем органе управления подконтрольной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5B32">
        <w:rPr>
          <w:rFonts w:ascii="Times New Roman" w:hAnsi="Times New Roman" w:cs="Times New Roman"/>
          <w:sz w:val="28"/>
          <w:szCs w:val="28"/>
        </w:rPr>
        <w:t xml:space="preserve"> и (или) назнач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B45B32">
        <w:rPr>
          <w:rFonts w:ascii="Times New Roman" w:hAnsi="Times New Roman" w:cs="Times New Roman"/>
          <w:sz w:val="28"/>
          <w:szCs w:val="28"/>
        </w:rPr>
        <w:t xml:space="preserve"> (избира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45B32">
        <w:rPr>
          <w:rFonts w:ascii="Times New Roman" w:hAnsi="Times New Roman" w:cs="Times New Roman"/>
          <w:sz w:val="28"/>
          <w:szCs w:val="28"/>
        </w:rPr>
        <w:t xml:space="preserve">) единоличный исполнительный орган (управляющую организацию или управляющего), </w:t>
      </w:r>
      <w:r>
        <w:rPr>
          <w:rFonts w:ascii="Times New Roman" w:hAnsi="Times New Roman" w:cs="Times New Roman"/>
          <w:sz w:val="28"/>
          <w:szCs w:val="28"/>
        </w:rPr>
        <w:t xml:space="preserve">и (или) коллегиальный исполнительный орган, </w:t>
      </w:r>
      <w:r w:rsidRPr="00B45B32">
        <w:rPr>
          <w:rFonts w:ascii="Times New Roman" w:hAnsi="Times New Roman" w:cs="Times New Roman"/>
          <w:sz w:val="28"/>
          <w:szCs w:val="28"/>
        </w:rPr>
        <w:t>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507107842"/>
      <w:r>
        <w:rPr>
          <w:rFonts w:ascii="Times New Roman" w:hAnsi="Times New Roman" w:cs="Times New Roman"/>
          <w:sz w:val="28"/>
          <w:szCs w:val="28"/>
        </w:rPr>
        <w:t xml:space="preserve">более 50 </w:t>
      </w:r>
      <w:bookmarkEnd w:id="2"/>
      <w:r>
        <w:rPr>
          <w:rFonts w:ascii="Times New Roman" w:hAnsi="Times New Roman" w:cs="Times New Roman"/>
          <w:sz w:val="28"/>
          <w:szCs w:val="28"/>
        </w:rPr>
        <w:t>процентов состава</w:t>
      </w:r>
      <w:r w:rsidRPr="00B45B32">
        <w:rPr>
          <w:rFonts w:ascii="Times New Roman" w:hAnsi="Times New Roman" w:cs="Times New Roman"/>
          <w:sz w:val="28"/>
          <w:szCs w:val="28"/>
        </w:rPr>
        <w:t xml:space="preserve"> коллегиального органа управления подконтрольной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5B32">
        <w:rPr>
          <w:rFonts w:ascii="Times New Roman" w:hAnsi="Times New Roman" w:cs="Times New Roman"/>
          <w:sz w:val="28"/>
          <w:szCs w:val="28"/>
        </w:rPr>
        <w:t xml:space="preserve">и (или) </w:t>
      </w:r>
      <w:r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B45B32">
        <w:rPr>
          <w:rFonts w:ascii="Times New Roman" w:hAnsi="Times New Roman" w:cs="Times New Roman"/>
          <w:sz w:val="28"/>
          <w:szCs w:val="28"/>
        </w:rPr>
        <w:t>определять действия (решения) подконтрольной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72C" w:rsidRPr="00B45B32" w:rsidRDefault="0064572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32">
        <w:rPr>
          <w:rFonts w:ascii="Times New Roman" w:hAnsi="Times New Roman" w:cs="Times New Roman"/>
          <w:sz w:val="28"/>
          <w:szCs w:val="28"/>
        </w:rPr>
        <w:t>2. Контролирующими также признаются лица, через которых или совместно с которыми осуществляется контроль.</w:t>
      </w:r>
    </w:p>
    <w:p w:rsidR="0064572C" w:rsidRPr="00B45B32" w:rsidRDefault="0064572C" w:rsidP="00263BBB">
      <w:pPr>
        <w:spacing w:after="0" w:line="46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32">
        <w:rPr>
          <w:rFonts w:ascii="Times New Roman" w:hAnsi="Times New Roman" w:cs="Times New Roman"/>
          <w:sz w:val="28"/>
          <w:szCs w:val="28"/>
        </w:rPr>
        <w:t>3. Контролирующее лицо обязано действовать</w:t>
      </w:r>
      <w:r w:rsidRPr="005D6F87">
        <w:rPr>
          <w:rFonts w:ascii="Times New Roman" w:hAnsi="Times New Roman" w:cs="Times New Roman"/>
          <w:sz w:val="28"/>
          <w:szCs w:val="28"/>
        </w:rPr>
        <w:t xml:space="preserve"> </w:t>
      </w:r>
      <w:r w:rsidRPr="00B45B32">
        <w:rPr>
          <w:rFonts w:ascii="Times New Roman" w:hAnsi="Times New Roman" w:cs="Times New Roman"/>
          <w:sz w:val="28"/>
          <w:szCs w:val="28"/>
        </w:rPr>
        <w:t xml:space="preserve">добросовестно и разумно </w:t>
      </w:r>
      <w:r>
        <w:rPr>
          <w:rFonts w:ascii="Times New Roman" w:hAnsi="Times New Roman" w:cs="Times New Roman"/>
          <w:sz w:val="28"/>
          <w:szCs w:val="28"/>
        </w:rPr>
        <w:t>в интересах подконтрольной организации</w:t>
      </w:r>
      <w:r w:rsidRPr="00B45B32">
        <w:rPr>
          <w:rFonts w:ascii="Times New Roman" w:hAnsi="Times New Roman" w:cs="Times New Roman"/>
          <w:sz w:val="28"/>
          <w:szCs w:val="28"/>
        </w:rPr>
        <w:t>.»;</w:t>
      </w:r>
    </w:p>
    <w:p w:rsidR="0064572C" w:rsidRPr="00B45B32" w:rsidRDefault="00645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72C" w:rsidRPr="00B45B32" w:rsidRDefault="0064572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45B32">
        <w:rPr>
          <w:rFonts w:ascii="Times New Roman" w:hAnsi="Times New Roman" w:cs="Times New Roman"/>
          <w:sz w:val="28"/>
          <w:szCs w:val="28"/>
        </w:rPr>
        <w:t>«Статья 53</w:t>
      </w:r>
      <w:r w:rsidRPr="00B45B3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45B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B32">
        <w:rPr>
          <w:rFonts w:ascii="Times New Roman" w:hAnsi="Times New Roman" w:cs="Times New Roman"/>
          <w:b/>
          <w:bCs/>
          <w:sz w:val="28"/>
          <w:szCs w:val="28"/>
        </w:rPr>
        <w:t>Ответственность лиц, контролирующих юридическое лицо</w:t>
      </w:r>
    </w:p>
    <w:p w:rsidR="0064572C" w:rsidRPr="00B45B32" w:rsidRDefault="00645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72C" w:rsidRPr="00B45B32" w:rsidRDefault="0064572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32">
        <w:rPr>
          <w:rFonts w:ascii="Times New Roman" w:hAnsi="Times New Roman" w:cs="Times New Roman"/>
          <w:sz w:val="28"/>
          <w:szCs w:val="28"/>
        </w:rPr>
        <w:t>1. Подконтрольная организация или её участники вправе требовать возмещения убытков, причиненных такой организации по вине контролирующего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3EB">
        <w:rPr>
          <w:rFonts w:ascii="Times New Roman" w:hAnsi="Times New Roman" w:cs="Times New Roman"/>
          <w:sz w:val="28"/>
          <w:szCs w:val="28"/>
        </w:rPr>
        <w:t>(пункт 3 статьи 53.1 настоящего Кодекса)</w:t>
      </w:r>
      <w:r w:rsidRPr="00B45B32">
        <w:rPr>
          <w:rFonts w:ascii="Times New Roman" w:hAnsi="Times New Roman" w:cs="Times New Roman"/>
          <w:sz w:val="28"/>
          <w:szCs w:val="28"/>
        </w:rPr>
        <w:t>.</w:t>
      </w:r>
    </w:p>
    <w:p w:rsidR="0064572C" w:rsidRPr="00B45B32" w:rsidRDefault="0064572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32">
        <w:rPr>
          <w:rFonts w:ascii="Times New Roman" w:hAnsi="Times New Roman" w:cs="Times New Roman"/>
          <w:sz w:val="28"/>
          <w:szCs w:val="28"/>
        </w:rPr>
        <w:t>2. Контролирующие лица несут ответственность солидарно, а в случаях причинения убытков совместно с лицами, указанными в пунктах 1 - 3 статьи 53.1.</w:t>
      </w:r>
      <w:r w:rsidRPr="008F3388">
        <w:rPr>
          <w:rFonts w:ascii="Times New Roman" w:hAnsi="Times New Roman" w:cs="Times New Roman"/>
          <w:sz w:val="28"/>
          <w:szCs w:val="28"/>
        </w:rPr>
        <w:t xml:space="preserve"> </w:t>
      </w:r>
      <w:r w:rsidRPr="00B45B32">
        <w:rPr>
          <w:rFonts w:ascii="Times New Roman" w:hAnsi="Times New Roman" w:cs="Times New Roman"/>
          <w:sz w:val="28"/>
          <w:szCs w:val="28"/>
        </w:rPr>
        <w:t xml:space="preserve">настоящего Кодекса, солидарно с указанными лицами. Контролирующее лицо, </w:t>
      </w:r>
      <w:r>
        <w:rPr>
          <w:rFonts w:ascii="Times New Roman" w:hAnsi="Times New Roman" w:cs="Times New Roman"/>
          <w:sz w:val="28"/>
          <w:szCs w:val="28"/>
        </w:rPr>
        <w:t xml:space="preserve">возместившее </w:t>
      </w:r>
      <w:r w:rsidRPr="00F402DF">
        <w:rPr>
          <w:rFonts w:ascii="Times New Roman" w:hAnsi="Times New Roman" w:cs="Times New Roman"/>
          <w:sz w:val="28"/>
          <w:szCs w:val="28"/>
        </w:rPr>
        <w:t>совместно причиненный вред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B32">
        <w:rPr>
          <w:rFonts w:ascii="Times New Roman" w:hAnsi="Times New Roman" w:cs="Times New Roman"/>
          <w:sz w:val="28"/>
          <w:szCs w:val="28"/>
        </w:rPr>
        <w:t xml:space="preserve">подконтрольной организации, </w:t>
      </w:r>
      <w:r w:rsidRPr="00F402DF">
        <w:rPr>
          <w:rFonts w:ascii="Times New Roman" w:hAnsi="Times New Roman" w:cs="Times New Roman"/>
          <w:sz w:val="28"/>
          <w:szCs w:val="28"/>
        </w:rPr>
        <w:t xml:space="preserve">вправе требовать с каждого из других причинителей вреда долю выплаченного возмещения </w:t>
      </w:r>
      <w:r w:rsidRPr="00B45B32">
        <w:rPr>
          <w:rFonts w:ascii="Times New Roman" w:hAnsi="Times New Roman" w:cs="Times New Roman"/>
          <w:sz w:val="28"/>
          <w:szCs w:val="28"/>
        </w:rPr>
        <w:t xml:space="preserve">с учётом пункта 2 статьи </w:t>
      </w:r>
      <w:r>
        <w:rPr>
          <w:rFonts w:ascii="Times New Roman" w:hAnsi="Times New Roman" w:cs="Times New Roman"/>
          <w:sz w:val="28"/>
          <w:szCs w:val="28"/>
        </w:rPr>
        <w:t>1081</w:t>
      </w:r>
      <w:r w:rsidRPr="00B45B32">
        <w:rPr>
          <w:rFonts w:ascii="Times New Roman" w:hAnsi="Times New Roman" w:cs="Times New Roman"/>
          <w:sz w:val="28"/>
          <w:szCs w:val="28"/>
        </w:rPr>
        <w:t xml:space="preserve"> настоящего Кодекса. </w:t>
      </w:r>
    </w:p>
    <w:p w:rsidR="0064572C" w:rsidRPr="00B45B32" w:rsidRDefault="0064572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32">
        <w:rPr>
          <w:rFonts w:ascii="Times New Roman" w:hAnsi="Times New Roman" w:cs="Times New Roman"/>
          <w:sz w:val="28"/>
          <w:szCs w:val="28"/>
        </w:rPr>
        <w:t>В случае, если доказано извлечение контролирующими лицами дохода или ино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bookmarkStart w:id="3" w:name="_Hlk507168958"/>
      <w:r>
        <w:rPr>
          <w:rFonts w:ascii="Times New Roman" w:hAnsi="Times New Roman" w:cs="Times New Roman"/>
          <w:sz w:val="28"/>
          <w:szCs w:val="28"/>
        </w:rPr>
        <w:t xml:space="preserve">имущественной выгоды </w:t>
      </w:r>
      <w:bookmarkEnd w:id="3"/>
      <w:r w:rsidRPr="00B45B32">
        <w:rPr>
          <w:rFonts w:ascii="Times New Roman" w:hAnsi="Times New Roman" w:cs="Times New Roman"/>
          <w:sz w:val="28"/>
          <w:szCs w:val="28"/>
        </w:rPr>
        <w:t xml:space="preserve">от причинения вреда подконтрольной организации в определённом размере, указанные лица несут ответственность в долях пропорционально размеру такого дохода </w:t>
      </w:r>
      <w:bookmarkStart w:id="4" w:name="_Hlk507168990"/>
      <w:r w:rsidRPr="00B45B32">
        <w:rPr>
          <w:rFonts w:ascii="Times New Roman" w:hAnsi="Times New Roman" w:cs="Times New Roman"/>
          <w:sz w:val="28"/>
          <w:szCs w:val="28"/>
        </w:rPr>
        <w:t>или ино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0F3EC2">
        <w:rPr>
          <w:rFonts w:ascii="Times New Roman" w:hAnsi="Times New Roman" w:cs="Times New Roman"/>
          <w:sz w:val="28"/>
          <w:szCs w:val="28"/>
        </w:rPr>
        <w:t>имущественной выгоды</w:t>
      </w:r>
      <w:bookmarkEnd w:id="4"/>
      <w:r w:rsidRPr="00B45B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572C" w:rsidRPr="00B45B32" w:rsidRDefault="0064572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32">
        <w:rPr>
          <w:rFonts w:ascii="Times New Roman" w:hAnsi="Times New Roman" w:cs="Times New Roman"/>
          <w:sz w:val="28"/>
          <w:szCs w:val="28"/>
        </w:rPr>
        <w:t>В случае отсутствия так</w:t>
      </w:r>
      <w:r>
        <w:rPr>
          <w:rFonts w:ascii="Times New Roman" w:hAnsi="Times New Roman" w:cs="Times New Roman"/>
          <w:sz w:val="28"/>
          <w:szCs w:val="28"/>
        </w:rPr>
        <w:t xml:space="preserve">ого дохода </w:t>
      </w:r>
      <w:r w:rsidRPr="000F3EC2">
        <w:rPr>
          <w:rFonts w:ascii="Times New Roman" w:hAnsi="Times New Roman" w:cs="Times New Roman"/>
          <w:sz w:val="28"/>
          <w:szCs w:val="28"/>
        </w:rPr>
        <w:t>или иной имущественной выгоды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B32">
        <w:rPr>
          <w:rFonts w:ascii="Times New Roman" w:hAnsi="Times New Roman" w:cs="Times New Roman"/>
          <w:sz w:val="28"/>
          <w:szCs w:val="28"/>
        </w:rPr>
        <w:t>ответственность несёт контролирующее лицо, определяющее 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5B32">
        <w:rPr>
          <w:rFonts w:ascii="Times New Roman" w:hAnsi="Times New Roman" w:cs="Times New Roman"/>
          <w:sz w:val="28"/>
          <w:szCs w:val="28"/>
        </w:rPr>
        <w:t xml:space="preserve"> (решени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5B32">
        <w:rPr>
          <w:rFonts w:ascii="Times New Roman" w:hAnsi="Times New Roman" w:cs="Times New Roman"/>
          <w:sz w:val="28"/>
          <w:szCs w:val="28"/>
        </w:rPr>
        <w:t>) остальных контролирующих лиц.</w:t>
      </w:r>
    </w:p>
    <w:p w:rsidR="0064572C" w:rsidRPr="00B45B32" w:rsidRDefault="0064572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32">
        <w:rPr>
          <w:rFonts w:ascii="Times New Roman" w:hAnsi="Times New Roman" w:cs="Times New Roman"/>
          <w:sz w:val="28"/>
          <w:szCs w:val="28"/>
        </w:rPr>
        <w:t>3. К отношениям по возмещению контролирующим лицом убытков применяются правила главы 59 настоящего Кодекса, если иное не установлено настоящим Кодексом, другими законами и не вытекает из существа соответствующих правоотношений.»;</w:t>
      </w:r>
    </w:p>
    <w:p w:rsidR="0064572C" w:rsidRPr="00B45B32" w:rsidRDefault="0064572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B32">
        <w:rPr>
          <w:rFonts w:ascii="Times New Roman" w:hAnsi="Times New Roman" w:cs="Times New Roman"/>
          <w:sz w:val="28"/>
          <w:szCs w:val="28"/>
        </w:rPr>
        <w:t>2) статью 67</w:t>
      </w:r>
      <w:r w:rsidRPr="00B45B3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45B32">
        <w:rPr>
          <w:rFonts w:ascii="Times New Roman" w:hAnsi="Times New Roman" w:cs="Times New Roman"/>
          <w:sz w:val="28"/>
          <w:szCs w:val="28"/>
        </w:rPr>
        <w:t xml:space="preserve"> признать утратившей силу;</w:t>
      </w:r>
    </w:p>
    <w:p w:rsidR="0064572C" w:rsidRPr="00B45B32" w:rsidRDefault="0064572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2C" w:rsidRPr="00B45B32" w:rsidRDefault="0064572C">
      <w:pPr>
        <w:tabs>
          <w:tab w:val="center" w:pos="14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B32">
        <w:rPr>
          <w:rFonts w:ascii="Times New Roman" w:hAnsi="Times New Roman" w:cs="Times New Roman"/>
          <w:sz w:val="28"/>
          <w:szCs w:val="28"/>
        </w:rPr>
        <w:tab/>
        <w:t>Президент</w:t>
      </w:r>
    </w:p>
    <w:p w:rsidR="0064572C" w:rsidRPr="00B45B32" w:rsidRDefault="0064572C">
      <w:pPr>
        <w:tabs>
          <w:tab w:val="center" w:pos="1474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B32">
        <w:rPr>
          <w:rFonts w:ascii="Times New Roman" w:hAnsi="Times New Roman" w:cs="Times New Roman"/>
          <w:sz w:val="28"/>
          <w:szCs w:val="28"/>
        </w:rPr>
        <w:tab/>
        <w:t>Российской Федерации</w:t>
      </w:r>
    </w:p>
    <w:p w:rsidR="0064572C" w:rsidRPr="00B45B32" w:rsidRDefault="0064572C">
      <w:pPr>
        <w:spacing w:after="200" w:line="276" w:lineRule="auto"/>
        <w:rPr>
          <w:sz w:val="28"/>
          <w:szCs w:val="28"/>
        </w:rPr>
      </w:pPr>
    </w:p>
    <w:p w:rsidR="0064572C" w:rsidRPr="00B45B32" w:rsidRDefault="0064572C">
      <w:pPr>
        <w:spacing w:after="200" w:line="276" w:lineRule="auto"/>
        <w:rPr>
          <w:sz w:val="28"/>
          <w:szCs w:val="28"/>
        </w:rPr>
      </w:pPr>
    </w:p>
    <w:sectPr w:rsidR="0064572C" w:rsidRPr="00B45B32" w:rsidSect="0099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B1E"/>
    <w:rsid w:val="00042CBE"/>
    <w:rsid w:val="000521E2"/>
    <w:rsid w:val="00083A6E"/>
    <w:rsid w:val="000E3C97"/>
    <w:rsid w:val="000F3EC2"/>
    <w:rsid w:val="001031E8"/>
    <w:rsid w:val="00104B45"/>
    <w:rsid w:val="00105B32"/>
    <w:rsid w:val="001976C3"/>
    <w:rsid w:val="001D6D61"/>
    <w:rsid w:val="001E660F"/>
    <w:rsid w:val="00200155"/>
    <w:rsid w:val="00263BBB"/>
    <w:rsid w:val="0035627E"/>
    <w:rsid w:val="00385419"/>
    <w:rsid w:val="003A46ED"/>
    <w:rsid w:val="003D0638"/>
    <w:rsid w:val="003E6CF0"/>
    <w:rsid w:val="003F38A6"/>
    <w:rsid w:val="00462B74"/>
    <w:rsid w:val="00465956"/>
    <w:rsid w:val="00491F60"/>
    <w:rsid w:val="004C2C07"/>
    <w:rsid w:val="00522E35"/>
    <w:rsid w:val="00526786"/>
    <w:rsid w:val="005438BC"/>
    <w:rsid w:val="005B49E1"/>
    <w:rsid w:val="005D6F87"/>
    <w:rsid w:val="005F63EB"/>
    <w:rsid w:val="0061034D"/>
    <w:rsid w:val="006140D4"/>
    <w:rsid w:val="00625081"/>
    <w:rsid w:val="00631389"/>
    <w:rsid w:val="00640E48"/>
    <w:rsid w:val="0064572C"/>
    <w:rsid w:val="006A7EF6"/>
    <w:rsid w:val="006B4E0D"/>
    <w:rsid w:val="007243F6"/>
    <w:rsid w:val="007252A2"/>
    <w:rsid w:val="007339AB"/>
    <w:rsid w:val="00735A16"/>
    <w:rsid w:val="007C780A"/>
    <w:rsid w:val="00806B3A"/>
    <w:rsid w:val="00810B6F"/>
    <w:rsid w:val="00870E45"/>
    <w:rsid w:val="008B6423"/>
    <w:rsid w:val="008D5A8E"/>
    <w:rsid w:val="008F3388"/>
    <w:rsid w:val="00905500"/>
    <w:rsid w:val="00946F91"/>
    <w:rsid w:val="00952D7A"/>
    <w:rsid w:val="00991962"/>
    <w:rsid w:val="009E491B"/>
    <w:rsid w:val="009F4AEC"/>
    <w:rsid w:val="00A12669"/>
    <w:rsid w:val="00A4415D"/>
    <w:rsid w:val="00A56309"/>
    <w:rsid w:val="00AA4C0A"/>
    <w:rsid w:val="00AB33B7"/>
    <w:rsid w:val="00AB434B"/>
    <w:rsid w:val="00B376D6"/>
    <w:rsid w:val="00B45B32"/>
    <w:rsid w:val="00B6751E"/>
    <w:rsid w:val="00B86490"/>
    <w:rsid w:val="00BD7880"/>
    <w:rsid w:val="00C402B5"/>
    <w:rsid w:val="00D42118"/>
    <w:rsid w:val="00DA4A7B"/>
    <w:rsid w:val="00DF1E30"/>
    <w:rsid w:val="00E45855"/>
    <w:rsid w:val="00ED448A"/>
    <w:rsid w:val="00EE261F"/>
    <w:rsid w:val="00F10E3A"/>
    <w:rsid w:val="00F402DF"/>
    <w:rsid w:val="00F840DC"/>
    <w:rsid w:val="00FD2002"/>
    <w:rsid w:val="00FD5B1E"/>
    <w:rsid w:val="00FE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62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415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619</Words>
  <Characters>3532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 Российской Федерации</dc:title>
  <dc:subject/>
  <dc:creator>Андрей Гурьянов</dc:creator>
  <cp:keywords/>
  <dc:description/>
  <cp:lastModifiedBy>Image-ПК</cp:lastModifiedBy>
  <cp:revision>2</cp:revision>
  <dcterms:created xsi:type="dcterms:W3CDTF">2018-04-05T14:14:00Z</dcterms:created>
  <dcterms:modified xsi:type="dcterms:W3CDTF">2018-04-05T14:14:00Z</dcterms:modified>
</cp:coreProperties>
</file>