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21" w:rsidRDefault="00BB6E21" w:rsidP="00E350B8">
      <w:pPr>
        <w:pStyle w:val="Standard"/>
        <w:ind w:firstLine="6804"/>
        <w:jc w:val="center"/>
        <w:rPr>
          <w:rFonts w:eastAsia="Times New Roman" w:cs="Times New Roman"/>
          <w:sz w:val="28"/>
          <w:szCs w:val="28"/>
        </w:rPr>
      </w:pPr>
    </w:p>
    <w:p w:rsidR="00BB6E21" w:rsidRDefault="00BB6E21" w:rsidP="00E350B8">
      <w:pPr>
        <w:pStyle w:val="Standard"/>
        <w:ind w:firstLine="6804"/>
        <w:jc w:val="center"/>
        <w:rPr>
          <w:rFonts w:eastAsia="Times New Roman" w:cs="Times New Roman"/>
          <w:sz w:val="28"/>
          <w:szCs w:val="28"/>
        </w:rPr>
      </w:pPr>
    </w:p>
    <w:p w:rsidR="000F7508" w:rsidRPr="00BB6E21" w:rsidRDefault="000F7508" w:rsidP="00540DF5">
      <w:pPr>
        <w:pStyle w:val="Standard"/>
        <w:ind w:firstLine="6946"/>
        <w:jc w:val="center"/>
        <w:rPr>
          <w:rFonts w:cs="Times New Roman"/>
          <w:sz w:val="28"/>
          <w:szCs w:val="28"/>
        </w:rPr>
      </w:pPr>
      <w:r w:rsidRPr="00BB6E21">
        <w:rPr>
          <w:rFonts w:eastAsia="Times New Roman" w:cs="Times New Roman"/>
          <w:sz w:val="28"/>
          <w:szCs w:val="28"/>
        </w:rPr>
        <w:t>Вносится Правительством</w:t>
      </w:r>
    </w:p>
    <w:p w:rsidR="000F7508" w:rsidRPr="00BB6E21" w:rsidRDefault="000F7508" w:rsidP="00540DF5">
      <w:pPr>
        <w:pStyle w:val="Standard"/>
        <w:ind w:firstLine="6946"/>
        <w:jc w:val="center"/>
        <w:rPr>
          <w:rFonts w:cs="Times New Roman"/>
          <w:sz w:val="28"/>
          <w:szCs w:val="28"/>
        </w:rPr>
      </w:pPr>
      <w:r w:rsidRPr="00BB6E21">
        <w:rPr>
          <w:rFonts w:eastAsia="Times New Roman" w:cs="Times New Roman"/>
          <w:sz w:val="28"/>
          <w:szCs w:val="28"/>
        </w:rPr>
        <w:t>Российской Федерации</w:t>
      </w:r>
    </w:p>
    <w:p w:rsidR="000F7508" w:rsidRPr="00BB6E21" w:rsidRDefault="000F7508" w:rsidP="00540DF5">
      <w:pPr>
        <w:pStyle w:val="Standard"/>
        <w:ind w:firstLine="6946"/>
        <w:jc w:val="right"/>
        <w:rPr>
          <w:rFonts w:eastAsia="Times New Roman" w:cs="Times New Roman"/>
          <w:sz w:val="28"/>
          <w:szCs w:val="28"/>
        </w:rPr>
      </w:pPr>
    </w:p>
    <w:p w:rsidR="000F7508" w:rsidRPr="00BB6E21" w:rsidRDefault="000F7508" w:rsidP="00540DF5">
      <w:pPr>
        <w:pStyle w:val="Standard"/>
        <w:ind w:firstLine="6946"/>
        <w:jc w:val="right"/>
        <w:rPr>
          <w:rFonts w:cs="Times New Roman"/>
          <w:sz w:val="28"/>
          <w:szCs w:val="28"/>
        </w:rPr>
      </w:pPr>
      <w:r w:rsidRPr="00BB6E21">
        <w:rPr>
          <w:rFonts w:eastAsia="Times New Roman" w:cs="Times New Roman"/>
          <w:sz w:val="28"/>
          <w:szCs w:val="28"/>
        </w:rPr>
        <w:t>Проект</w:t>
      </w:r>
    </w:p>
    <w:p w:rsidR="000F7508" w:rsidRDefault="000F7508" w:rsidP="00540DF5">
      <w:pPr>
        <w:pStyle w:val="Standard"/>
        <w:widowControl/>
        <w:jc w:val="center"/>
        <w:rPr>
          <w:rFonts w:eastAsia="Times New Roman" w:cs="Times New Roman"/>
          <w:b/>
          <w:sz w:val="28"/>
          <w:szCs w:val="28"/>
        </w:rPr>
      </w:pPr>
    </w:p>
    <w:p w:rsidR="00BB6E21" w:rsidRDefault="00BB6E21" w:rsidP="00540DF5">
      <w:pPr>
        <w:pStyle w:val="Standard"/>
        <w:widowControl/>
        <w:jc w:val="center"/>
        <w:rPr>
          <w:rFonts w:eastAsia="Times New Roman" w:cs="Times New Roman"/>
          <w:b/>
          <w:sz w:val="28"/>
          <w:szCs w:val="28"/>
        </w:rPr>
      </w:pPr>
    </w:p>
    <w:p w:rsidR="00BB6E21" w:rsidRPr="00BB6E21" w:rsidRDefault="00BB6E21" w:rsidP="00540DF5">
      <w:pPr>
        <w:pStyle w:val="Standard"/>
        <w:widowControl/>
        <w:jc w:val="center"/>
        <w:rPr>
          <w:rFonts w:eastAsia="Times New Roman" w:cs="Times New Roman"/>
          <w:b/>
          <w:sz w:val="28"/>
          <w:szCs w:val="28"/>
        </w:rPr>
      </w:pPr>
    </w:p>
    <w:p w:rsidR="000F7508" w:rsidRPr="00BB6E21" w:rsidRDefault="000F7508" w:rsidP="00540DF5">
      <w:pPr>
        <w:pStyle w:val="Standard"/>
        <w:widowControl/>
        <w:spacing w:line="360" w:lineRule="exact"/>
        <w:jc w:val="center"/>
        <w:rPr>
          <w:rFonts w:cs="Times New Roman"/>
          <w:sz w:val="28"/>
          <w:szCs w:val="28"/>
        </w:rPr>
      </w:pPr>
      <w:r w:rsidRPr="00BB6E21">
        <w:rPr>
          <w:rFonts w:eastAsia="Times New Roman" w:cs="Times New Roman"/>
          <w:b/>
          <w:sz w:val="28"/>
          <w:szCs w:val="28"/>
        </w:rPr>
        <w:t>РОССИЙСКАЯ ФЕДЕРАЦИЯ</w:t>
      </w:r>
    </w:p>
    <w:p w:rsidR="000F7508" w:rsidRPr="00BB6E21" w:rsidRDefault="000F7508" w:rsidP="00540DF5">
      <w:pPr>
        <w:pStyle w:val="Standard"/>
        <w:widowControl/>
        <w:spacing w:line="360" w:lineRule="exact"/>
        <w:jc w:val="center"/>
        <w:rPr>
          <w:rFonts w:eastAsia="Times New Roman" w:cs="Times New Roman"/>
          <w:b/>
          <w:sz w:val="28"/>
          <w:szCs w:val="28"/>
        </w:rPr>
      </w:pPr>
    </w:p>
    <w:p w:rsidR="001559A2" w:rsidRPr="00BB6E21" w:rsidRDefault="000F7508" w:rsidP="00540DF5">
      <w:pPr>
        <w:pStyle w:val="Standard"/>
        <w:widowControl/>
        <w:spacing w:line="360" w:lineRule="exact"/>
        <w:jc w:val="center"/>
        <w:rPr>
          <w:rFonts w:cs="Times New Roman"/>
          <w:sz w:val="28"/>
          <w:szCs w:val="28"/>
        </w:rPr>
      </w:pPr>
      <w:r w:rsidRPr="00BB6E21">
        <w:rPr>
          <w:rFonts w:eastAsia="Times New Roman" w:cs="Times New Roman"/>
          <w:b/>
          <w:sz w:val="28"/>
          <w:szCs w:val="28"/>
        </w:rPr>
        <w:t>ФЕДЕРАЛЬНЫЙ ЗАКОН</w:t>
      </w:r>
    </w:p>
    <w:p w:rsidR="00D66D5E" w:rsidRPr="00BB6E21" w:rsidRDefault="00D66D5E" w:rsidP="00540DF5">
      <w:pPr>
        <w:pStyle w:val="Standard"/>
        <w:widowControl/>
        <w:spacing w:line="360" w:lineRule="exact"/>
        <w:jc w:val="center"/>
        <w:rPr>
          <w:rFonts w:cs="Times New Roman"/>
          <w:sz w:val="28"/>
          <w:szCs w:val="28"/>
        </w:rPr>
      </w:pPr>
    </w:p>
    <w:p w:rsidR="007D67A7" w:rsidRPr="00BB6E21" w:rsidRDefault="007D67A7" w:rsidP="00540DF5">
      <w:pPr>
        <w:pStyle w:val="Standard"/>
        <w:spacing w:line="360" w:lineRule="exact"/>
        <w:jc w:val="center"/>
        <w:rPr>
          <w:rFonts w:eastAsia="Times New Roman" w:cs="Times New Roman"/>
          <w:b/>
          <w:sz w:val="28"/>
          <w:szCs w:val="28"/>
        </w:rPr>
      </w:pPr>
      <w:r w:rsidRPr="00BB6E21">
        <w:rPr>
          <w:rFonts w:eastAsia="Times New Roman" w:cs="Times New Roman"/>
          <w:b/>
          <w:sz w:val="28"/>
          <w:szCs w:val="28"/>
        </w:rPr>
        <w:t>О внесении изменений в Уголовно-процессуальный кодекс</w:t>
      </w:r>
    </w:p>
    <w:p w:rsidR="001559A2" w:rsidRDefault="007D67A7" w:rsidP="00540DF5">
      <w:pPr>
        <w:pStyle w:val="Standard"/>
        <w:spacing w:line="360" w:lineRule="exact"/>
        <w:jc w:val="center"/>
        <w:rPr>
          <w:rFonts w:eastAsia="Times New Roman" w:cs="Times New Roman"/>
          <w:b/>
          <w:sz w:val="28"/>
          <w:szCs w:val="28"/>
        </w:rPr>
      </w:pPr>
      <w:r w:rsidRPr="00BB6E21">
        <w:rPr>
          <w:rFonts w:eastAsia="Times New Roman" w:cs="Times New Roman"/>
          <w:b/>
          <w:sz w:val="28"/>
          <w:szCs w:val="28"/>
        </w:rPr>
        <w:t>Российской Федерации</w:t>
      </w:r>
    </w:p>
    <w:p w:rsidR="00BB6E21" w:rsidRPr="00BB6E21" w:rsidRDefault="00BB6E21" w:rsidP="00540DF5">
      <w:pPr>
        <w:pStyle w:val="Standard"/>
        <w:spacing w:line="360" w:lineRule="exact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(в части уточнения порядка отмены постановления о прекращении уголовного дела или уголовного преследования)</w:t>
      </w:r>
    </w:p>
    <w:p w:rsidR="001559A2" w:rsidRPr="00BB6E21" w:rsidRDefault="001559A2" w:rsidP="00540DF5">
      <w:pPr>
        <w:pStyle w:val="Standard"/>
        <w:widowControl/>
        <w:tabs>
          <w:tab w:val="left" w:pos="7200"/>
        </w:tabs>
        <w:spacing w:line="360" w:lineRule="exact"/>
        <w:jc w:val="center"/>
        <w:rPr>
          <w:rFonts w:eastAsia="Times New Roman" w:cs="Times New Roman"/>
          <w:b/>
          <w:sz w:val="28"/>
          <w:szCs w:val="28"/>
        </w:rPr>
      </w:pPr>
    </w:p>
    <w:p w:rsidR="007D67A7" w:rsidRPr="00BB6E21" w:rsidRDefault="007D67A7" w:rsidP="00E07321">
      <w:pPr>
        <w:pStyle w:val="2"/>
        <w:spacing w:line="360" w:lineRule="exact"/>
        <w:ind w:firstLine="720"/>
        <w:rPr>
          <w:sz w:val="28"/>
          <w:szCs w:val="28"/>
        </w:rPr>
      </w:pPr>
      <w:proofErr w:type="gramStart"/>
      <w:r w:rsidRPr="00BB6E21">
        <w:rPr>
          <w:sz w:val="28"/>
          <w:szCs w:val="28"/>
        </w:rPr>
        <w:t>Внести в Уголовно-процессуальный кодекс Российской Федерации (Собрание законодательства Российской Федерации, 2001, № 52, ст. 4921; 200</w:t>
      </w:r>
      <w:r w:rsidR="00302C2E">
        <w:rPr>
          <w:sz w:val="28"/>
          <w:szCs w:val="28"/>
        </w:rPr>
        <w:t>3</w:t>
      </w:r>
      <w:r w:rsidRPr="00BB6E21">
        <w:rPr>
          <w:sz w:val="28"/>
          <w:szCs w:val="28"/>
        </w:rPr>
        <w:t>, № 2</w:t>
      </w:r>
      <w:r w:rsidR="00302C2E">
        <w:rPr>
          <w:sz w:val="28"/>
          <w:szCs w:val="28"/>
        </w:rPr>
        <w:t>7</w:t>
      </w:r>
      <w:r w:rsidRPr="00BB6E21">
        <w:rPr>
          <w:sz w:val="28"/>
          <w:szCs w:val="28"/>
        </w:rPr>
        <w:t>, ст. 2</w:t>
      </w:r>
      <w:r w:rsidR="006F160B">
        <w:rPr>
          <w:sz w:val="28"/>
          <w:szCs w:val="28"/>
        </w:rPr>
        <w:t>706; 2007</w:t>
      </w:r>
      <w:r w:rsidRPr="00BB6E21">
        <w:rPr>
          <w:sz w:val="28"/>
          <w:szCs w:val="28"/>
        </w:rPr>
        <w:t>, № 2</w:t>
      </w:r>
      <w:r w:rsidR="006F160B">
        <w:rPr>
          <w:sz w:val="28"/>
          <w:szCs w:val="28"/>
        </w:rPr>
        <w:t>4</w:t>
      </w:r>
      <w:r w:rsidRPr="00BB6E21">
        <w:rPr>
          <w:sz w:val="28"/>
          <w:szCs w:val="28"/>
        </w:rPr>
        <w:t>, ст. 2</w:t>
      </w:r>
      <w:r w:rsidR="006F160B">
        <w:rPr>
          <w:sz w:val="28"/>
          <w:szCs w:val="28"/>
        </w:rPr>
        <w:t>830</w:t>
      </w:r>
      <w:r w:rsidR="00374B2B">
        <w:rPr>
          <w:sz w:val="28"/>
          <w:szCs w:val="28"/>
        </w:rPr>
        <w:t>,</w:t>
      </w:r>
      <w:r w:rsidRPr="00BB6E21">
        <w:rPr>
          <w:sz w:val="28"/>
          <w:szCs w:val="28"/>
        </w:rPr>
        <w:t xml:space="preserve"> </w:t>
      </w:r>
      <w:r w:rsidR="006F160B" w:rsidRPr="006F160B">
        <w:rPr>
          <w:sz w:val="28"/>
          <w:szCs w:val="28"/>
        </w:rPr>
        <w:t xml:space="preserve">№ </w:t>
      </w:r>
      <w:r w:rsidR="006F160B">
        <w:rPr>
          <w:sz w:val="28"/>
          <w:szCs w:val="28"/>
        </w:rPr>
        <w:t>50</w:t>
      </w:r>
      <w:r w:rsidR="006F160B" w:rsidRPr="006F160B">
        <w:rPr>
          <w:sz w:val="28"/>
          <w:szCs w:val="28"/>
        </w:rPr>
        <w:t xml:space="preserve">, ст. </w:t>
      </w:r>
      <w:r w:rsidR="006F160B">
        <w:rPr>
          <w:sz w:val="28"/>
          <w:szCs w:val="28"/>
        </w:rPr>
        <w:t>6235</w:t>
      </w:r>
      <w:r w:rsidR="006F160B" w:rsidRPr="006F160B">
        <w:rPr>
          <w:sz w:val="28"/>
          <w:szCs w:val="28"/>
        </w:rPr>
        <w:t xml:space="preserve">; </w:t>
      </w:r>
      <w:r w:rsidRPr="00BB6E21">
        <w:rPr>
          <w:sz w:val="28"/>
          <w:szCs w:val="28"/>
        </w:rPr>
        <w:t>200</w:t>
      </w:r>
      <w:r w:rsidR="006F160B">
        <w:rPr>
          <w:sz w:val="28"/>
          <w:szCs w:val="28"/>
        </w:rPr>
        <w:t>8, № 49</w:t>
      </w:r>
      <w:r w:rsidRPr="00BB6E21">
        <w:rPr>
          <w:sz w:val="28"/>
          <w:szCs w:val="28"/>
        </w:rPr>
        <w:t xml:space="preserve">, ст. </w:t>
      </w:r>
      <w:r w:rsidR="006F160B">
        <w:rPr>
          <w:sz w:val="28"/>
          <w:szCs w:val="28"/>
        </w:rPr>
        <w:t>5724</w:t>
      </w:r>
      <w:r w:rsidRPr="00BB6E21">
        <w:rPr>
          <w:sz w:val="28"/>
          <w:szCs w:val="28"/>
        </w:rPr>
        <w:t>;</w:t>
      </w:r>
      <w:r w:rsidR="006F160B">
        <w:rPr>
          <w:sz w:val="28"/>
          <w:szCs w:val="28"/>
        </w:rPr>
        <w:t xml:space="preserve"> 2010, № 27 ст. 3428; 2011, № 1, ст. 16; 2012, № 24, ст. 3070; 2013, № 9, ст. 875</w:t>
      </w:r>
      <w:r w:rsidR="00374B2B">
        <w:rPr>
          <w:sz w:val="28"/>
          <w:szCs w:val="28"/>
        </w:rPr>
        <w:t>,</w:t>
      </w:r>
      <w:r w:rsidR="006F160B">
        <w:rPr>
          <w:sz w:val="28"/>
          <w:szCs w:val="28"/>
        </w:rPr>
        <w:t xml:space="preserve"> № 48, ст. 6165</w:t>
      </w:r>
      <w:r w:rsidR="00374B2B">
        <w:rPr>
          <w:sz w:val="28"/>
          <w:szCs w:val="28"/>
        </w:rPr>
        <w:t>,</w:t>
      </w:r>
      <w:r w:rsidR="006F160B">
        <w:rPr>
          <w:sz w:val="28"/>
          <w:szCs w:val="28"/>
        </w:rPr>
        <w:t xml:space="preserve"> № 52, ст. 6997;</w:t>
      </w:r>
      <w:proofErr w:type="gramEnd"/>
      <w:r w:rsidR="006F160B">
        <w:rPr>
          <w:sz w:val="28"/>
          <w:szCs w:val="28"/>
        </w:rPr>
        <w:t xml:space="preserve"> </w:t>
      </w:r>
      <w:r w:rsidR="00667CD5">
        <w:rPr>
          <w:sz w:val="28"/>
          <w:szCs w:val="28"/>
        </w:rPr>
        <w:t>2015, № 10, ст. 1406</w:t>
      </w:r>
      <w:r w:rsidR="00374B2B">
        <w:rPr>
          <w:sz w:val="28"/>
          <w:szCs w:val="28"/>
        </w:rPr>
        <w:t>,</w:t>
      </w:r>
      <w:r w:rsidR="00667CD5">
        <w:rPr>
          <w:sz w:val="28"/>
          <w:szCs w:val="28"/>
        </w:rPr>
        <w:t xml:space="preserve"> № 2</w:t>
      </w:r>
      <w:r w:rsidR="00374B2B">
        <w:rPr>
          <w:sz w:val="28"/>
          <w:szCs w:val="28"/>
        </w:rPr>
        <w:t xml:space="preserve">7, ст. 3981; 2016, № 1, ст. 60, </w:t>
      </w:r>
      <w:r w:rsidR="00667CD5">
        <w:rPr>
          <w:sz w:val="28"/>
          <w:szCs w:val="28"/>
        </w:rPr>
        <w:t xml:space="preserve">№ 27, ст. 4256; 2017, № 17, </w:t>
      </w:r>
      <w:r w:rsidR="00374B2B">
        <w:rPr>
          <w:sz w:val="28"/>
          <w:szCs w:val="28"/>
        </w:rPr>
        <w:br/>
      </w:r>
      <w:r w:rsidR="00667CD5">
        <w:rPr>
          <w:sz w:val="28"/>
          <w:szCs w:val="28"/>
        </w:rPr>
        <w:t>ст. 2455; 2018, № 1, ст. 52</w:t>
      </w:r>
      <w:r w:rsidRPr="00BB6E21">
        <w:rPr>
          <w:sz w:val="28"/>
          <w:szCs w:val="28"/>
        </w:rPr>
        <w:t>) следующие изменения:</w:t>
      </w:r>
    </w:p>
    <w:p w:rsidR="007D67A7" w:rsidRPr="00BB6E21" w:rsidRDefault="00374B2B" w:rsidP="00E07321">
      <w:pPr>
        <w:pStyle w:val="2"/>
        <w:shd w:val="clear" w:color="auto" w:fill="auto"/>
        <w:tabs>
          <w:tab w:val="left" w:pos="1018"/>
        </w:tabs>
        <w:spacing w:before="0"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1) </w:t>
      </w:r>
      <w:r w:rsidR="00B13404" w:rsidRPr="00BB6E21">
        <w:rPr>
          <w:sz w:val="28"/>
          <w:szCs w:val="28"/>
        </w:rPr>
        <w:t>часть</w:t>
      </w:r>
      <w:r w:rsidR="007D67A7" w:rsidRPr="00BB6E21">
        <w:rPr>
          <w:sz w:val="28"/>
          <w:szCs w:val="28"/>
        </w:rPr>
        <w:t xml:space="preserve"> втор</w:t>
      </w:r>
      <w:r w:rsidR="00B13404" w:rsidRPr="00BB6E21">
        <w:rPr>
          <w:sz w:val="28"/>
          <w:szCs w:val="28"/>
        </w:rPr>
        <w:t>ую</w:t>
      </w:r>
      <w:r w:rsidR="007D67A7" w:rsidRPr="00BB6E21">
        <w:rPr>
          <w:sz w:val="28"/>
          <w:szCs w:val="28"/>
        </w:rPr>
        <w:t xml:space="preserve"> статьи </w:t>
      </w:r>
      <w:r w:rsidR="00B13404" w:rsidRPr="00BB6E21">
        <w:rPr>
          <w:sz w:val="28"/>
          <w:szCs w:val="28"/>
        </w:rPr>
        <w:t>29</w:t>
      </w:r>
      <w:r w:rsidR="007D67A7" w:rsidRPr="00BB6E21">
        <w:rPr>
          <w:sz w:val="28"/>
          <w:szCs w:val="28"/>
        </w:rPr>
        <w:t xml:space="preserve"> </w:t>
      </w:r>
      <w:r w:rsidR="00B13404" w:rsidRPr="00BB6E21">
        <w:rPr>
          <w:sz w:val="28"/>
          <w:szCs w:val="28"/>
        </w:rPr>
        <w:t>дополнить пунктом 13</w:t>
      </w:r>
      <w:r w:rsidR="007D67A7" w:rsidRPr="00BB6E21">
        <w:rPr>
          <w:sz w:val="28"/>
          <w:szCs w:val="28"/>
        </w:rPr>
        <w:t xml:space="preserve"> следующе</w:t>
      </w:r>
      <w:r w:rsidR="00B13404" w:rsidRPr="00BB6E21">
        <w:rPr>
          <w:sz w:val="28"/>
          <w:szCs w:val="28"/>
        </w:rPr>
        <w:t>го</w:t>
      </w:r>
      <w:r w:rsidR="007D67A7" w:rsidRPr="00BB6E21">
        <w:rPr>
          <w:sz w:val="28"/>
          <w:szCs w:val="28"/>
        </w:rPr>
        <w:t xml:space="preserve"> </w:t>
      </w:r>
      <w:r w:rsidR="00B13404" w:rsidRPr="00BB6E21">
        <w:rPr>
          <w:sz w:val="28"/>
          <w:szCs w:val="28"/>
        </w:rPr>
        <w:t>содержания</w:t>
      </w:r>
      <w:r w:rsidR="007D67A7" w:rsidRPr="00BB6E21">
        <w:rPr>
          <w:sz w:val="28"/>
          <w:szCs w:val="28"/>
        </w:rPr>
        <w:t>:</w:t>
      </w:r>
    </w:p>
    <w:p w:rsidR="007B49DD" w:rsidRPr="00BB6E21" w:rsidRDefault="007B49DD" w:rsidP="00540DF5">
      <w:pPr>
        <w:pStyle w:val="Standard"/>
        <w:widowControl/>
        <w:tabs>
          <w:tab w:val="left" w:pos="7200"/>
        </w:tabs>
        <w:spacing w:line="360" w:lineRule="exact"/>
        <w:ind w:firstLine="709"/>
        <w:jc w:val="both"/>
        <w:rPr>
          <w:rFonts w:eastAsia="Times New Roman" w:cs="Times New Roman"/>
          <w:sz w:val="28"/>
          <w:szCs w:val="28"/>
        </w:rPr>
      </w:pPr>
      <w:r w:rsidRPr="00BB6E21">
        <w:rPr>
          <w:rFonts w:eastAsia="Times New Roman" w:cs="Times New Roman"/>
          <w:sz w:val="28"/>
          <w:szCs w:val="28"/>
        </w:rPr>
        <w:t>«</w:t>
      </w:r>
      <w:r w:rsidR="00B13404" w:rsidRPr="00BB6E21">
        <w:rPr>
          <w:rFonts w:eastAsia="Times New Roman" w:cs="Times New Roman"/>
          <w:sz w:val="28"/>
          <w:szCs w:val="28"/>
        </w:rPr>
        <w:t>13</w:t>
      </w:r>
      <w:r w:rsidR="00374B2B">
        <w:rPr>
          <w:rFonts w:eastAsia="Times New Roman" w:cs="Times New Roman"/>
          <w:sz w:val="28"/>
          <w:szCs w:val="28"/>
        </w:rPr>
        <w:t>) </w:t>
      </w:r>
      <w:r w:rsidR="00B13404" w:rsidRPr="00BB6E21">
        <w:rPr>
          <w:rFonts w:eastAsia="Times New Roman" w:cs="Times New Roman"/>
          <w:sz w:val="28"/>
          <w:szCs w:val="28"/>
        </w:rPr>
        <w:t xml:space="preserve">о разрешении </w:t>
      </w:r>
      <w:r w:rsidR="002C7432">
        <w:rPr>
          <w:rFonts w:eastAsia="Times New Roman" w:cs="Times New Roman"/>
          <w:sz w:val="28"/>
          <w:szCs w:val="28"/>
        </w:rPr>
        <w:t xml:space="preserve">на </w:t>
      </w:r>
      <w:r w:rsidR="0009199C" w:rsidRPr="00BB6E21">
        <w:rPr>
          <w:rFonts w:eastAsia="Times New Roman" w:cs="Times New Roman"/>
          <w:sz w:val="28"/>
          <w:szCs w:val="28"/>
        </w:rPr>
        <w:t>отмен</w:t>
      </w:r>
      <w:r w:rsidR="002C7432">
        <w:rPr>
          <w:rFonts w:eastAsia="Times New Roman" w:cs="Times New Roman"/>
          <w:sz w:val="28"/>
          <w:szCs w:val="28"/>
        </w:rPr>
        <w:t>у</w:t>
      </w:r>
      <w:r w:rsidR="00B13404" w:rsidRPr="00BB6E21">
        <w:rPr>
          <w:rFonts w:eastAsia="Times New Roman" w:cs="Times New Roman"/>
          <w:sz w:val="28"/>
          <w:szCs w:val="28"/>
        </w:rPr>
        <w:t xml:space="preserve"> постановления о прекращении уголовного дела или уголовного преследования в случаях</w:t>
      </w:r>
      <w:r w:rsidR="00DD4D06">
        <w:rPr>
          <w:rFonts w:eastAsia="Times New Roman" w:cs="Times New Roman"/>
          <w:sz w:val="28"/>
          <w:szCs w:val="28"/>
        </w:rPr>
        <w:t xml:space="preserve">, предусмотренных частью </w:t>
      </w:r>
      <w:proofErr w:type="spellStart"/>
      <w:r w:rsidR="00DD4D06">
        <w:rPr>
          <w:rFonts w:eastAsia="Times New Roman" w:cs="Times New Roman"/>
          <w:sz w:val="28"/>
          <w:szCs w:val="28"/>
        </w:rPr>
        <w:t>первой</w:t>
      </w:r>
      <w:proofErr w:type="gramStart"/>
      <w:r w:rsidR="00B13404" w:rsidRPr="00DD4D06">
        <w:rPr>
          <w:rFonts w:eastAsia="Times New Roman" w:cs="Times New Roman"/>
          <w:sz w:val="28"/>
          <w:szCs w:val="28"/>
          <w:vertAlign w:val="superscript"/>
        </w:rPr>
        <w:t>1</w:t>
      </w:r>
      <w:proofErr w:type="spellEnd"/>
      <w:proofErr w:type="gramEnd"/>
      <w:r w:rsidR="00B13404" w:rsidRPr="00BB6E21">
        <w:rPr>
          <w:rFonts w:eastAsia="Times New Roman" w:cs="Times New Roman"/>
          <w:sz w:val="28"/>
          <w:szCs w:val="28"/>
        </w:rPr>
        <w:t xml:space="preserve"> статьи 214 настоящего Кодекса.</w:t>
      </w:r>
      <w:r w:rsidRPr="00BB6E21">
        <w:rPr>
          <w:rFonts w:eastAsia="Times New Roman" w:cs="Times New Roman"/>
          <w:sz w:val="28"/>
          <w:szCs w:val="28"/>
        </w:rPr>
        <w:t>»</w:t>
      </w:r>
      <w:r w:rsidR="00697175" w:rsidRPr="00BB6E21">
        <w:rPr>
          <w:rFonts w:eastAsia="Times New Roman" w:cs="Times New Roman"/>
          <w:sz w:val="28"/>
          <w:szCs w:val="28"/>
        </w:rPr>
        <w:t>;</w:t>
      </w:r>
    </w:p>
    <w:p w:rsidR="007D67A7" w:rsidRPr="00BB6E21" w:rsidRDefault="00374B2B" w:rsidP="00540DF5">
      <w:pPr>
        <w:widowControl/>
        <w:tabs>
          <w:tab w:val="left" w:pos="1047"/>
        </w:tabs>
        <w:autoSpaceDE/>
        <w:autoSpaceDN/>
        <w:adjustRightInd/>
        <w:spacing w:line="360" w:lineRule="exact"/>
        <w:ind w:firstLine="709"/>
        <w:jc w:val="both"/>
        <w:rPr>
          <w:rFonts w:eastAsia="Times New Roman"/>
          <w:sz w:val="28"/>
          <w:szCs w:val="28"/>
          <w:lang w:val="ru"/>
        </w:rPr>
      </w:pPr>
      <w:r>
        <w:rPr>
          <w:rFonts w:eastAsia="Times New Roman"/>
          <w:sz w:val="28"/>
          <w:szCs w:val="28"/>
          <w:lang w:val="ru"/>
        </w:rPr>
        <w:t>2) </w:t>
      </w:r>
      <w:r w:rsidR="007D67A7" w:rsidRPr="00BB6E21">
        <w:rPr>
          <w:rFonts w:eastAsia="Times New Roman"/>
          <w:sz w:val="28"/>
          <w:szCs w:val="28"/>
          <w:lang w:val="ru"/>
        </w:rPr>
        <w:t xml:space="preserve">пункт </w:t>
      </w:r>
      <w:r w:rsidR="00DD4D06">
        <w:rPr>
          <w:rFonts w:eastAsia="Times New Roman"/>
          <w:sz w:val="28"/>
          <w:szCs w:val="28"/>
          <w:lang w:val="ru"/>
        </w:rPr>
        <w:t>8</w:t>
      </w:r>
      <w:r w:rsidR="007D67A7" w:rsidRPr="00DD4D06">
        <w:rPr>
          <w:rFonts w:eastAsia="Times New Roman"/>
          <w:sz w:val="28"/>
          <w:szCs w:val="28"/>
          <w:vertAlign w:val="superscript"/>
          <w:lang w:val="ru"/>
        </w:rPr>
        <w:t>1</w:t>
      </w:r>
      <w:r w:rsidR="007D67A7" w:rsidRPr="00BB6E21">
        <w:rPr>
          <w:rFonts w:eastAsia="Times New Roman"/>
          <w:sz w:val="28"/>
          <w:szCs w:val="28"/>
          <w:lang w:val="ru"/>
        </w:rPr>
        <w:t xml:space="preserve"> части </w:t>
      </w:r>
      <w:r w:rsidR="00B13404" w:rsidRPr="00BB6E21">
        <w:rPr>
          <w:rFonts w:eastAsia="Times New Roman"/>
          <w:sz w:val="28"/>
          <w:szCs w:val="28"/>
          <w:lang w:val="ru"/>
        </w:rPr>
        <w:t>второй</w:t>
      </w:r>
      <w:r w:rsidR="007D67A7" w:rsidRPr="00BB6E21">
        <w:rPr>
          <w:rFonts w:eastAsia="Times New Roman"/>
          <w:sz w:val="28"/>
          <w:szCs w:val="28"/>
          <w:lang w:val="ru"/>
        </w:rPr>
        <w:t xml:space="preserve"> статьи </w:t>
      </w:r>
      <w:r w:rsidR="00B13404" w:rsidRPr="00BB6E21">
        <w:rPr>
          <w:rFonts w:eastAsia="Times New Roman"/>
          <w:sz w:val="28"/>
          <w:szCs w:val="28"/>
          <w:lang w:val="ru"/>
        </w:rPr>
        <w:t>37</w:t>
      </w:r>
      <w:r w:rsidR="007D67A7" w:rsidRPr="00BB6E21">
        <w:rPr>
          <w:rFonts w:eastAsia="Times New Roman"/>
          <w:sz w:val="28"/>
          <w:szCs w:val="28"/>
          <w:lang w:val="ru"/>
        </w:rPr>
        <w:t xml:space="preserve"> </w:t>
      </w:r>
      <w:r w:rsidR="00B13404" w:rsidRPr="00BB6E21">
        <w:rPr>
          <w:rFonts w:eastAsia="Times New Roman"/>
          <w:sz w:val="28"/>
          <w:szCs w:val="28"/>
          <w:lang w:val="ru"/>
        </w:rPr>
        <w:t xml:space="preserve">дополнить словами «, а также ходатайство о разрешении </w:t>
      </w:r>
      <w:r w:rsidR="002C7432">
        <w:rPr>
          <w:rFonts w:eastAsia="Times New Roman"/>
          <w:sz w:val="28"/>
          <w:szCs w:val="28"/>
          <w:lang w:val="ru"/>
        </w:rPr>
        <w:t xml:space="preserve">на </w:t>
      </w:r>
      <w:r w:rsidR="00B13404" w:rsidRPr="00BB6E21">
        <w:rPr>
          <w:rFonts w:eastAsia="Times New Roman"/>
          <w:sz w:val="28"/>
          <w:szCs w:val="28"/>
          <w:lang w:val="ru"/>
        </w:rPr>
        <w:t>отмен</w:t>
      </w:r>
      <w:r w:rsidR="002C7432">
        <w:rPr>
          <w:rFonts w:eastAsia="Times New Roman"/>
          <w:sz w:val="28"/>
          <w:szCs w:val="28"/>
          <w:lang w:val="ru"/>
        </w:rPr>
        <w:t>у</w:t>
      </w:r>
      <w:r w:rsidR="00B13404" w:rsidRPr="00BB6E21">
        <w:rPr>
          <w:rFonts w:eastAsia="Times New Roman"/>
          <w:sz w:val="28"/>
          <w:szCs w:val="28"/>
          <w:lang w:val="ru"/>
        </w:rPr>
        <w:t xml:space="preserve"> постановления о прекращении уголовного дела или уголовного преследования в случаях</w:t>
      </w:r>
      <w:r w:rsidR="00DD4D06">
        <w:rPr>
          <w:rFonts w:eastAsia="Times New Roman"/>
          <w:sz w:val="28"/>
          <w:szCs w:val="28"/>
          <w:lang w:val="ru"/>
        </w:rPr>
        <w:t xml:space="preserve">, предусмотренных частью </w:t>
      </w:r>
      <w:proofErr w:type="spellStart"/>
      <w:r w:rsidR="00DD4D06">
        <w:rPr>
          <w:rFonts w:eastAsia="Times New Roman"/>
          <w:sz w:val="28"/>
          <w:szCs w:val="28"/>
          <w:lang w:val="ru"/>
        </w:rPr>
        <w:t>первой</w:t>
      </w:r>
      <w:proofErr w:type="gramStart"/>
      <w:r w:rsidR="00B13404" w:rsidRPr="00DD4D06">
        <w:rPr>
          <w:rFonts w:eastAsia="Times New Roman"/>
          <w:sz w:val="28"/>
          <w:szCs w:val="28"/>
          <w:vertAlign w:val="superscript"/>
          <w:lang w:val="ru"/>
        </w:rPr>
        <w:t>1</w:t>
      </w:r>
      <w:proofErr w:type="spellEnd"/>
      <w:proofErr w:type="gramEnd"/>
      <w:r w:rsidR="00B13404" w:rsidRPr="00BB6E21">
        <w:rPr>
          <w:rFonts w:eastAsia="Times New Roman"/>
          <w:sz w:val="28"/>
          <w:szCs w:val="28"/>
          <w:lang w:val="ru"/>
        </w:rPr>
        <w:t xml:space="preserve"> статьи 2</w:t>
      </w:r>
      <w:r>
        <w:rPr>
          <w:rFonts w:eastAsia="Times New Roman"/>
          <w:sz w:val="28"/>
          <w:szCs w:val="28"/>
          <w:lang w:val="ru"/>
        </w:rPr>
        <w:t>14 настоящего Кодекса</w:t>
      </w:r>
      <w:r w:rsidR="00B13404" w:rsidRPr="00BB6E21">
        <w:rPr>
          <w:rFonts w:eastAsia="Times New Roman"/>
          <w:sz w:val="28"/>
          <w:szCs w:val="28"/>
          <w:lang w:val="ru"/>
        </w:rPr>
        <w:t>»;</w:t>
      </w:r>
    </w:p>
    <w:p w:rsidR="00B13404" w:rsidRPr="00BB6E21" w:rsidRDefault="00374B2B" w:rsidP="00540DF5">
      <w:pPr>
        <w:widowControl/>
        <w:tabs>
          <w:tab w:val="left" w:pos="1047"/>
        </w:tabs>
        <w:autoSpaceDE/>
        <w:autoSpaceDN/>
        <w:adjustRightInd/>
        <w:spacing w:line="360" w:lineRule="exact"/>
        <w:ind w:firstLine="709"/>
        <w:jc w:val="both"/>
        <w:rPr>
          <w:rFonts w:eastAsia="Times New Roman"/>
          <w:sz w:val="28"/>
          <w:szCs w:val="28"/>
          <w:lang w:val="ru"/>
        </w:rPr>
      </w:pPr>
      <w:r>
        <w:rPr>
          <w:rFonts w:eastAsia="Times New Roman"/>
          <w:sz w:val="28"/>
          <w:szCs w:val="28"/>
          <w:lang w:val="ru"/>
        </w:rPr>
        <w:t>3) </w:t>
      </w:r>
      <w:r w:rsidR="00B13404" w:rsidRPr="00BB6E21">
        <w:rPr>
          <w:rFonts w:eastAsia="Times New Roman"/>
          <w:sz w:val="28"/>
          <w:szCs w:val="28"/>
          <w:lang w:val="ru"/>
        </w:rPr>
        <w:t>часть перву</w:t>
      </w:r>
      <w:r w:rsidR="00DD4D06">
        <w:rPr>
          <w:rFonts w:eastAsia="Times New Roman"/>
          <w:sz w:val="28"/>
          <w:szCs w:val="28"/>
          <w:lang w:val="ru"/>
        </w:rPr>
        <w:t>ю статьи 39 дополнить пунктом 7</w:t>
      </w:r>
      <w:r w:rsidR="00B13404" w:rsidRPr="00DD4D06">
        <w:rPr>
          <w:rFonts w:eastAsia="Times New Roman"/>
          <w:sz w:val="28"/>
          <w:szCs w:val="28"/>
          <w:vertAlign w:val="superscript"/>
          <w:lang w:val="ru"/>
        </w:rPr>
        <w:t>1</w:t>
      </w:r>
      <w:r w:rsidR="00B13404" w:rsidRPr="00BB6E21">
        <w:rPr>
          <w:rFonts w:eastAsia="Times New Roman"/>
          <w:sz w:val="28"/>
          <w:szCs w:val="28"/>
          <w:lang w:val="ru"/>
        </w:rPr>
        <w:t xml:space="preserve"> следующего содержания:</w:t>
      </w:r>
    </w:p>
    <w:p w:rsidR="00B13404" w:rsidRPr="00BB6E21" w:rsidRDefault="00DD4D06" w:rsidP="00540DF5">
      <w:pPr>
        <w:widowControl/>
        <w:tabs>
          <w:tab w:val="left" w:pos="1047"/>
        </w:tabs>
        <w:autoSpaceDE/>
        <w:autoSpaceDN/>
        <w:adjustRightInd/>
        <w:spacing w:line="360" w:lineRule="exact"/>
        <w:ind w:firstLine="709"/>
        <w:jc w:val="both"/>
        <w:rPr>
          <w:rFonts w:eastAsia="Times New Roman"/>
          <w:sz w:val="28"/>
          <w:szCs w:val="28"/>
          <w:lang w:val="ru"/>
        </w:rPr>
      </w:pPr>
      <w:r>
        <w:rPr>
          <w:rFonts w:eastAsia="Times New Roman"/>
          <w:sz w:val="28"/>
          <w:szCs w:val="28"/>
          <w:lang w:val="ru"/>
        </w:rPr>
        <w:t xml:space="preserve"> «7</w:t>
      </w:r>
      <w:r w:rsidR="00B13404" w:rsidRPr="00DD4D06">
        <w:rPr>
          <w:rFonts w:eastAsia="Times New Roman"/>
          <w:sz w:val="28"/>
          <w:szCs w:val="28"/>
          <w:vertAlign w:val="superscript"/>
          <w:lang w:val="ru"/>
        </w:rPr>
        <w:t>1</w:t>
      </w:r>
      <w:r w:rsidR="00374B2B">
        <w:rPr>
          <w:rFonts w:eastAsia="Times New Roman"/>
          <w:sz w:val="28"/>
          <w:szCs w:val="28"/>
          <w:lang w:val="ru"/>
        </w:rPr>
        <w:t>) </w:t>
      </w:r>
      <w:r w:rsidR="00B13404" w:rsidRPr="00BB6E21">
        <w:rPr>
          <w:rFonts w:eastAsia="Times New Roman"/>
          <w:sz w:val="28"/>
          <w:szCs w:val="28"/>
          <w:lang w:val="ru"/>
        </w:rPr>
        <w:t>возбуждать перед судом ходатайство о разрешении</w:t>
      </w:r>
      <w:r w:rsidR="002C7432">
        <w:rPr>
          <w:rFonts w:eastAsia="Times New Roman"/>
          <w:sz w:val="28"/>
          <w:szCs w:val="28"/>
          <w:lang w:val="ru"/>
        </w:rPr>
        <w:t xml:space="preserve"> на</w:t>
      </w:r>
      <w:r w:rsidR="00B13404" w:rsidRPr="00BB6E21">
        <w:rPr>
          <w:rFonts w:eastAsia="Times New Roman"/>
          <w:sz w:val="28"/>
          <w:szCs w:val="28"/>
          <w:lang w:val="ru"/>
        </w:rPr>
        <w:t xml:space="preserve"> отмен</w:t>
      </w:r>
      <w:r w:rsidR="002C7432">
        <w:rPr>
          <w:rFonts w:eastAsia="Times New Roman"/>
          <w:sz w:val="28"/>
          <w:szCs w:val="28"/>
          <w:lang w:val="ru"/>
        </w:rPr>
        <w:t>у</w:t>
      </w:r>
      <w:r w:rsidR="00B13404" w:rsidRPr="00BB6E21">
        <w:rPr>
          <w:rFonts w:eastAsia="Times New Roman"/>
          <w:sz w:val="28"/>
          <w:szCs w:val="28"/>
          <w:lang w:val="ru"/>
        </w:rPr>
        <w:t xml:space="preserve"> </w:t>
      </w:r>
      <w:r w:rsidR="00691DD2" w:rsidRPr="00BB6E21">
        <w:rPr>
          <w:rFonts w:eastAsia="Times New Roman"/>
          <w:sz w:val="28"/>
          <w:szCs w:val="28"/>
          <w:lang w:val="ru"/>
        </w:rPr>
        <w:t>постановления</w:t>
      </w:r>
      <w:r w:rsidR="00B13404" w:rsidRPr="00BB6E21">
        <w:rPr>
          <w:rFonts w:eastAsia="Times New Roman"/>
          <w:sz w:val="28"/>
          <w:szCs w:val="28"/>
          <w:lang w:val="ru"/>
        </w:rPr>
        <w:t xml:space="preserve"> о прекращении уголовного дела или уг</w:t>
      </w:r>
      <w:r w:rsidR="00691DD2" w:rsidRPr="00BB6E21">
        <w:rPr>
          <w:rFonts w:eastAsia="Times New Roman"/>
          <w:sz w:val="28"/>
          <w:szCs w:val="28"/>
          <w:lang w:val="ru"/>
        </w:rPr>
        <w:t xml:space="preserve">оловного преследования </w:t>
      </w:r>
      <w:r w:rsidR="00BB6E21">
        <w:rPr>
          <w:rFonts w:eastAsia="Times New Roman"/>
          <w:sz w:val="28"/>
          <w:szCs w:val="28"/>
          <w:lang w:val="ru"/>
        </w:rPr>
        <w:br/>
      </w:r>
      <w:r w:rsidR="00691DD2" w:rsidRPr="00BB6E21">
        <w:rPr>
          <w:rFonts w:eastAsia="Times New Roman"/>
          <w:sz w:val="28"/>
          <w:szCs w:val="28"/>
          <w:lang w:val="ru"/>
        </w:rPr>
        <w:t>в случае</w:t>
      </w:r>
      <w:r w:rsidR="00B13404" w:rsidRPr="00BB6E21">
        <w:rPr>
          <w:rFonts w:eastAsia="Times New Roman"/>
          <w:sz w:val="28"/>
          <w:szCs w:val="28"/>
          <w:lang w:val="ru"/>
        </w:rPr>
        <w:t>, предусмот</w:t>
      </w:r>
      <w:r w:rsidR="00691DD2" w:rsidRPr="00BB6E21">
        <w:rPr>
          <w:rFonts w:eastAsia="Times New Roman"/>
          <w:sz w:val="28"/>
          <w:szCs w:val="28"/>
          <w:lang w:val="ru"/>
        </w:rPr>
        <w:t>ренном</w:t>
      </w:r>
      <w:r>
        <w:rPr>
          <w:rFonts w:eastAsia="Times New Roman"/>
          <w:sz w:val="28"/>
          <w:szCs w:val="28"/>
          <w:lang w:val="ru"/>
        </w:rPr>
        <w:t xml:space="preserve"> частью </w:t>
      </w:r>
      <w:proofErr w:type="spellStart"/>
      <w:r>
        <w:rPr>
          <w:rFonts w:eastAsia="Times New Roman"/>
          <w:sz w:val="28"/>
          <w:szCs w:val="28"/>
          <w:lang w:val="ru"/>
        </w:rPr>
        <w:t>первой</w:t>
      </w:r>
      <w:proofErr w:type="gramStart"/>
      <w:r w:rsidR="00B13404" w:rsidRPr="00DD4D06">
        <w:rPr>
          <w:rFonts w:eastAsia="Times New Roman"/>
          <w:sz w:val="28"/>
          <w:szCs w:val="28"/>
          <w:vertAlign w:val="superscript"/>
          <w:lang w:val="ru"/>
        </w:rPr>
        <w:t>1</w:t>
      </w:r>
      <w:proofErr w:type="spellEnd"/>
      <w:proofErr w:type="gramEnd"/>
      <w:r w:rsidR="00B13404" w:rsidRPr="00DD4D06">
        <w:rPr>
          <w:rFonts w:eastAsia="Times New Roman"/>
          <w:sz w:val="28"/>
          <w:szCs w:val="28"/>
          <w:vertAlign w:val="superscript"/>
          <w:lang w:val="ru"/>
        </w:rPr>
        <w:t xml:space="preserve"> </w:t>
      </w:r>
      <w:r w:rsidR="00B13404" w:rsidRPr="00BB6E21">
        <w:rPr>
          <w:rFonts w:eastAsia="Times New Roman"/>
          <w:sz w:val="28"/>
          <w:szCs w:val="28"/>
          <w:lang w:val="ru"/>
        </w:rPr>
        <w:t>статьи 214 настоящего Кодекса.»;</w:t>
      </w:r>
    </w:p>
    <w:p w:rsidR="00691DD2" w:rsidRPr="00BB6E21" w:rsidRDefault="00374B2B" w:rsidP="00540DF5">
      <w:pPr>
        <w:widowControl/>
        <w:tabs>
          <w:tab w:val="left" w:pos="1047"/>
        </w:tabs>
        <w:autoSpaceDE/>
        <w:autoSpaceDN/>
        <w:adjustRightInd/>
        <w:spacing w:line="360" w:lineRule="exact"/>
        <w:ind w:firstLine="709"/>
        <w:jc w:val="both"/>
        <w:rPr>
          <w:rFonts w:eastAsia="Times New Roman"/>
          <w:sz w:val="28"/>
          <w:szCs w:val="28"/>
          <w:lang w:val="ru"/>
        </w:rPr>
      </w:pPr>
      <w:r>
        <w:rPr>
          <w:rFonts w:eastAsia="Times New Roman"/>
          <w:sz w:val="28"/>
          <w:szCs w:val="28"/>
          <w:lang w:val="ru"/>
        </w:rPr>
        <w:t>4) </w:t>
      </w:r>
      <w:r w:rsidR="0009199C" w:rsidRPr="00BB6E21">
        <w:rPr>
          <w:rFonts w:eastAsia="Times New Roman"/>
          <w:sz w:val="28"/>
          <w:szCs w:val="28"/>
          <w:lang w:val="ru"/>
        </w:rPr>
        <w:t>в статье 137 слова</w:t>
      </w:r>
      <w:r w:rsidR="00691DD2" w:rsidRPr="00BB6E21">
        <w:rPr>
          <w:rFonts w:eastAsia="Times New Roman"/>
          <w:sz w:val="28"/>
          <w:szCs w:val="28"/>
          <w:lang w:val="ru"/>
        </w:rPr>
        <w:t xml:space="preserve"> «</w:t>
      </w:r>
      <w:r w:rsidR="0009199C" w:rsidRPr="00BB6E21">
        <w:rPr>
          <w:rFonts w:eastAsia="Times New Roman"/>
          <w:sz w:val="28"/>
          <w:szCs w:val="28"/>
          <w:lang w:val="ru"/>
        </w:rPr>
        <w:t xml:space="preserve">главами </w:t>
      </w:r>
      <w:r w:rsidR="00691DD2" w:rsidRPr="00BB6E21">
        <w:rPr>
          <w:rFonts w:eastAsia="Times New Roman"/>
          <w:sz w:val="28"/>
          <w:szCs w:val="28"/>
          <w:lang w:val="ru"/>
        </w:rPr>
        <w:t xml:space="preserve">43-45» </w:t>
      </w:r>
      <w:proofErr w:type="gramStart"/>
      <w:r w:rsidR="00691DD2" w:rsidRPr="00BB6E21">
        <w:rPr>
          <w:rFonts w:eastAsia="Times New Roman"/>
          <w:sz w:val="28"/>
          <w:szCs w:val="28"/>
          <w:lang w:val="ru"/>
        </w:rPr>
        <w:t xml:space="preserve">заменить </w:t>
      </w:r>
      <w:r w:rsidR="005956EB" w:rsidRPr="00BB6E21">
        <w:rPr>
          <w:rFonts w:eastAsia="Times New Roman"/>
          <w:sz w:val="28"/>
          <w:szCs w:val="28"/>
          <w:lang w:val="ru"/>
        </w:rPr>
        <w:t xml:space="preserve">на </w:t>
      </w:r>
      <w:r w:rsidR="0009199C" w:rsidRPr="00BB6E21">
        <w:rPr>
          <w:rFonts w:eastAsia="Times New Roman"/>
          <w:sz w:val="28"/>
          <w:szCs w:val="28"/>
          <w:lang w:val="ru"/>
        </w:rPr>
        <w:t>слова</w:t>
      </w:r>
      <w:proofErr w:type="gramEnd"/>
      <w:r w:rsidR="00691DD2" w:rsidRPr="00BB6E21">
        <w:rPr>
          <w:rFonts w:eastAsia="Times New Roman"/>
          <w:sz w:val="28"/>
          <w:szCs w:val="28"/>
          <w:lang w:val="ru"/>
        </w:rPr>
        <w:t xml:space="preserve"> «</w:t>
      </w:r>
      <w:r w:rsidR="0009199C" w:rsidRPr="00BB6E21">
        <w:rPr>
          <w:rFonts w:eastAsia="Times New Roman"/>
          <w:sz w:val="28"/>
          <w:szCs w:val="28"/>
          <w:lang w:val="ru"/>
        </w:rPr>
        <w:t xml:space="preserve">главами </w:t>
      </w:r>
      <w:r w:rsidR="00DD4D06">
        <w:rPr>
          <w:rFonts w:eastAsia="Times New Roman"/>
          <w:sz w:val="28"/>
          <w:szCs w:val="28"/>
          <w:lang w:val="ru"/>
        </w:rPr>
        <w:t>45</w:t>
      </w:r>
      <w:r w:rsidR="00691DD2" w:rsidRPr="00DD4D06">
        <w:rPr>
          <w:rFonts w:eastAsia="Times New Roman"/>
          <w:sz w:val="28"/>
          <w:szCs w:val="28"/>
          <w:vertAlign w:val="superscript"/>
          <w:lang w:val="ru"/>
        </w:rPr>
        <w:t>1</w:t>
      </w:r>
      <w:r w:rsidR="00691DD2" w:rsidRPr="00BB6E21">
        <w:rPr>
          <w:rFonts w:eastAsia="Times New Roman"/>
          <w:sz w:val="28"/>
          <w:szCs w:val="28"/>
          <w:lang w:val="ru"/>
        </w:rPr>
        <w:t xml:space="preserve"> и 47</w:t>
      </w:r>
      <w:r w:rsidR="00691DD2" w:rsidRPr="00DD4D06">
        <w:rPr>
          <w:rFonts w:eastAsia="Times New Roman"/>
          <w:sz w:val="28"/>
          <w:szCs w:val="28"/>
          <w:vertAlign w:val="superscript"/>
          <w:lang w:val="ru"/>
        </w:rPr>
        <w:t>1</w:t>
      </w:r>
      <w:r w:rsidR="00691DD2" w:rsidRPr="00BB6E21">
        <w:rPr>
          <w:rFonts w:eastAsia="Times New Roman"/>
          <w:sz w:val="28"/>
          <w:szCs w:val="28"/>
          <w:lang w:val="ru"/>
        </w:rPr>
        <w:t>»;</w:t>
      </w:r>
    </w:p>
    <w:p w:rsidR="00691DD2" w:rsidRPr="00BB6E21" w:rsidRDefault="00374B2B" w:rsidP="00540DF5">
      <w:pPr>
        <w:widowControl/>
        <w:tabs>
          <w:tab w:val="left" w:pos="1047"/>
        </w:tabs>
        <w:autoSpaceDE/>
        <w:autoSpaceDN/>
        <w:adjustRightInd/>
        <w:spacing w:line="360" w:lineRule="exact"/>
        <w:ind w:firstLine="709"/>
        <w:jc w:val="both"/>
        <w:rPr>
          <w:rFonts w:eastAsia="Times New Roman"/>
          <w:sz w:val="28"/>
          <w:szCs w:val="28"/>
          <w:lang w:val="ru"/>
        </w:rPr>
      </w:pPr>
      <w:r>
        <w:rPr>
          <w:rFonts w:eastAsia="Times New Roman"/>
          <w:sz w:val="28"/>
          <w:szCs w:val="28"/>
          <w:lang w:val="ru"/>
        </w:rPr>
        <w:t xml:space="preserve">5) </w:t>
      </w:r>
      <w:r w:rsidR="00691DD2" w:rsidRPr="00BB6E21">
        <w:rPr>
          <w:rFonts w:eastAsia="Times New Roman"/>
          <w:sz w:val="28"/>
          <w:szCs w:val="28"/>
          <w:lang w:val="ru"/>
        </w:rPr>
        <w:t>в статье 214:</w:t>
      </w:r>
    </w:p>
    <w:p w:rsidR="00691DD2" w:rsidRPr="00BB6E21" w:rsidRDefault="00374B2B" w:rsidP="00540DF5">
      <w:pPr>
        <w:widowControl/>
        <w:tabs>
          <w:tab w:val="left" w:pos="1047"/>
        </w:tabs>
        <w:autoSpaceDE/>
        <w:autoSpaceDN/>
        <w:adjustRightInd/>
        <w:spacing w:line="360" w:lineRule="exact"/>
        <w:ind w:firstLine="709"/>
        <w:jc w:val="both"/>
        <w:rPr>
          <w:rFonts w:eastAsia="Times New Roman"/>
          <w:sz w:val="28"/>
          <w:szCs w:val="28"/>
          <w:lang w:val="ru"/>
        </w:rPr>
      </w:pPr>
      <w:r>
        <w:rPr>
          <w:rFonts w:eastAsia="Times New Roman"/>
          <w:sz w:val="28"/>
          <w:szCs w:val="28"/>
          <w:lang w:val="ru"/>
        </w:rPr>
        <w:t>а) </w:t>
      </w:r>
      <w:r w:rsidR="00691DD2" w:rsidRPr="00BB6E21">
        <w:rPr>
          <w:rFonts w:eastAsia="Times New Roman"/>
          <w:sz w:val="28"/>
          <w:szCs w:val="28"/>
          <w:lang w:val="ru"/>
        </w:rPr>
        <w:t xml:space="preserve">дополнить частью </w:t>
      </w:r>
      <w:proofErr w:type="spellStart"/>
      <w:r w:rsidR="00691DD2" w:rsidRPr="00BB6E21">
        <w:rPr>
          <w:rFonts w:eastAsia="Times New Roman"/>
          <w:sz w:val="28"/>
          <w:szCs w:val="28"/>
          <w:lang w:val="ru"/>
        </w:rPr>
        <w:t>первой</w:t>
      </w:r>
      <w:proofErr w:type="gramStart"/>
      <w:r w:rsidR="00691DD2" w:rsidRPr="00DD4D06">
        <w:rPr>
          <w:rFonts w:eastAsia="Times New Roman"/>
          <w:sz w:val="28"/>
          <w:szCs w:val="28"/>
          <w:vertAlign w:val="superscript"/>
          <w:lang w:val="ru"/>
        </w:rPr>
        <w:t>1</w:t>
      </w:r>
      <w:proofErr w:type="spellEnd"/>
      <w:proofErr w:type="gramEnd"/>
      <w:r w:rsidR="00691DD2" w:rsidRPr="00BB6E21">
        <w:rPr>
          <w:rFonts w:eastAsia="Times New Roman"/>
          <w:sz w:val="28"/>
          <w:szCs w:val="28"/>
          <w:lang w:val="ru"/>
        </w:rPr>
        <w:t xml:space="preserve"> следующего содержания:</w:t>
      </w:r>
    </w:p>
    <w:p w:rsidR="00691DD2" w:rsidRPr="00BB6E21" w:rsidRDefault="00DD4D06" w:rsidP="00540DF5">
      <w:pPr>
        <w:widowControl/>
        <w:tabs>
          <w:tab w:val="left" w:pos="1047"/>
        </w:tabs>
        <w:autoSpaceDE/>
        <w:autoSpaceDN/>
        <w:adjustRightInd/>
        <w:spacing w:line="360" w:lineRule="exact"/>
        <w:ind w:firstLine="709"/>
        <w:jc w:val="both"/>
        <w:rPr>
          <w:rFonts w:eastAsia="Times New Roman"/>
          <w:sz w:val="28"/>
          <w:szCs w:val="28"/>
          <w:lang w:val="ru"/>
        </w:rPr>
      </w:pPr>
      <w:r>
        <w:rPr>
          <w:rFonts w:eastAsia="Times New Roman"/>
          <w:sz w:val="28"/>
          <w:szCs w:val="28"/>
          <w:lang w:val="ru"/>
        </w:rPr>
        <w:t>«1</w:t>
      </w:r>
      <w:r w:rsidR="00691DD2" w:rsidRPr="00DD4D06">
        <w:rPr>
          <w:rFonts w:eastAsia="Times New Roman"/>
          <w:sz w:val="28"/>
          <w:szCs w:val="28"/>
          <w:vertAlign w:val="superscript"/>
          <w:lang w:val="ru"/>
        </w:rPr>
        <w:t>1</w:t>
      </w:r>
      <w:r w:rsidR="00374B2B">
        <w:rPr>
          <w:rFonts w:eastAsia="Times New Roman"/>
          <w:sz w:val="28"/>
          <w:szCs w:val="28"/>
          <w:lang w:val="ru"/>
        </w:rPr>
        <w:t>) </w:t>
      </w:r>
      <w:r w:rsidR="00691DD2" w:rsidRPr="00BB6E21">
        <w:rPr>
          <w:rFonts w:eastAsia="Times New Roman"/>
          <w:sz w:val="28"/>
          <w:szCs w:val="28"/>
          <w:lang w:val="ru"/>
        </w:rPr>
        <w:t xml:space="preserve">Отмена постановления о прекращении уголовного дела или уголовного преследования по истечении одного года со дня его вынесения допускается </w:t>
      </w:r>
      <w:r w:rsidR="0009199C" w:rsidRPr="00BB6E21">
        <w:rPr>
          <w:rFonts w:eastAsia="Times New Roman"/>
          <w:sz w:val="28"/>
          <w:szCs w:val="28"/>
          <w:lang w:val="ru"/>
        </w:rPr>
        <w:br/>
      </w:r>
      <w:r w:rsidR="00691DD2" w:rsidRPr="00BB6E21">
        <w:rPr>
          <w:rFonts w:eastAsia="Times New Roman"/>
          <w:sz w:val="28"/>
          <w:szCs w:val="28"/>
          <w:lang w:val="ru"/>
        </w:rPr>
        <w:lastRenderedPageBreak/>
        <w:t>на основа</w:t>
      </w:r>
      <w:r w:rsidR="0009199C" w:rsidRPr="00BB6E21">
        <w:rPr>
          <w:rFonts w:eastAsia="Times New Roman"/>
          <w:sz w:val="28"/>
          <w:szCs w:val="28"/>
          <w:lang w:val="ru"/>
        </w:rPr>
        <w:t xml:space="preserve">нии судебного решения, принимаемого в порядке, </w:t>
      </w:r>
      <w:r>
        <w:rPr>
          <w:rFonts w:eastAsia="Times New Roman"/>
          <w:sz w:val="28"/>
          <w:szCs w:val="28"/>
          <w:lang w:val="ru"/>
        </w:rPr>
        <w:t>установленном статьями 125, 125</w:t>
      </w:r>
      <w:r w:rsidR="0009199C" w:rsidRPr="00DD4D06">
        <w:rPr>
          <w:rFonts w:eastAsia="Times New Roman"/>
          <w:sz w:val="28"/>
          <w:szCs w:val="28"/>
          <w:vertAlign w:val="superscript"/>
          <w:lang w:val="ru"/>
        </w:rPr>
        <w:t>1</w:t>
      </w:r>
      <w:r>
        <w:rPr>
          <w:rFonts w:eastAsia="Times New Roman"/>
          <w:sz w:val="28"/>
          <w:szCs w:val="28"/>
          <w:lang w:val="ru"/>
        </w:rPr>
        <w:t xml:space="preserve"> и 214</w:t>
      </w:r>
      <w:r w:rsidR="0009199C" w:rsidRPr="00DD4D06">
        <w:rPr>
          <w:rFonts w:eastAsia="Times New Roman"/>
          <w:sz w:val="28"/>
          <w:szCs w:val="28"/>
          <w:vertAlign w:val="superscript"/>
          <w:lang w:val="ru"/>
        </w:rPr>
        <w:t>1</w:t>
      </w:r>
      <w:r w:rsidR="0009199C" w:rsidRPr="00BB6E21">
        <w:rPr>
          <w:rFonts w:eastAsia="Times New Roman"/>
          <w:sz w:val="28"/>
          <w:szCs w:val="28"/>
          <w:lang w:val="ru"/>
        </w:rPr>
        <w:t xml:space="preserve"> настоящего Кодекса</w:t>
      </w:r>
      <w:r w:rsidR="00691DD2" w:rsidRPr="00BB6E21">
        <w:rPr>
          <w:rFonts w:eastAsia="Times New Roman"/>
          <w:sz w:val="28"/>
          <w:szCs w:val="28"/>
          <w:lang w:val="ru"/>
        </w:rPr>
        <w:t xml:space="preserve">. </w:t>
      </w:r>
      <w:r w:rsidR="0009199C" w:rsidRPr="00BB6E21">
        <w:rPr>
          <w:rFonts w:eastAsia="Times New Roman"/>
          <w:sz w:val="28"/>
          <w:szCs w:val="28"/>
          <w:lang w:val="ru"/>
        </w:rPr>
        <w:t>В случае е</w:t>
      </w:r>
      <w:r w:rsidR="00423F5F" w:rsidRPr="00BB6E21">
        <w:rPr>
          <w:rFonts w:eastAsia="Times New Roman"/>
          <w:sz w:val="28"/>
          <w:szCs w:val="28"/>
          <w:lang w:val="ru"/>
        </w:rPr>
        <w:t>сли уголовное дело или уголовное преследование прекращались неоднократно, установленный настоящей частью срок исчисляется со дня вынесения первого соответствующего постановления</w:t>
      </w:r>
      <w:proofErr w:type="gramStart"/>
      <w:r w:rsidR="00423F5F" w:rsidRPr="00BB6E21">
        <w:rPr>
          <w:rFonts w:eastAsia="Times New Roman"/>
          <w:sz w:val="28"/>
          <w:szCs w:val="28"/>
          <w:lang w:val="ru"/>
        </w:rPr>
        <w:t>.</w:t>
      </w:r>
      <w:r w:rsidR="0009199C" w:rsidRPr="00BB6E21">
        <w:rPr>
          <w:rFonts w:eastAsia="Times New Roman"/>
          <w:sz w:val="28"/>
          <w:szCs w:val="28"/>
          <w:lang w:val="ru"/>
        </w:rPr>
        <w:t>»;</w:t>
      </w:r>
      <w:proofErr w:type="gramEnd"/>
    </w:p>
    <w:p w:rsidR="00CE0F15" w:rsidRPr="00BB6E21" w:rsidRDefault="00374B2B" w:rsidP="00540DF5">
      <w:pPr>
        <w:widowControl/>
        <w:tabs>
          <w:tab w:val="left" w:pos="1047"/>
        </w:tabs>
        <w:autoSpaceDE/>
        <w:autoSpaceDN/>
        <w:adjustRightInd/>
        <w:spacing w:line="360" w:lineRule="exact"/>
        <w:ind w:firstLine="709"/>
        <w:jc w:val="both"/>
        <w:rPr>
          <w:rFonts w:eastAsia="Times New Roman"/>
          <w:sz w:val="28"/>
          <w:szCs w:val="28"/>
          <w:lang w:val="ru"/>
        </w:rPr>
      </w:pPr>
      <w:r>
        <w:rPr>
          <w:rFonts w:eastAsia="Times New Roman"/>
          <w:sz w:val="28"/>
          <w:szCs w:val="28"/>
          <w:lang w:val="ru"/>
        </w:rPr>
        <w:t>б) </w:t>
      </w:r>
      <w:r w:rsidR="00CE0F15" w:rsidRPr="00BB6E21">
        <w:rPr>
          <w:rFonts w:eastAsia="Times New Roman"/>
          <w:sz w:val="28"/>
          <w:szCs w:val="28"/>
          <w:lang w:val="ru"/>
        </w:rPr>
        <w:t>в части третьей слов</w:t>
      </w:r>
      <w:r w:rsidR="00B454A0" w:rsidRPr="00BB6E21">
        <w:rPr>
          <w:rFonts w:eastAsia="Times New Roman"/>
          <w:sz w:val="28"/>
          <w:szCs w:val="28"/>
          <w:lang w:val="ru"/>
        </w:rPr>
        <w:t>а</w:t>
      </w:r>
      <w:r w:rsidR="00CE0F15" w:rsidRPr="00BB6E21">
        <w:rPr>
          <w:rFonts w:eastAsia="Times New Roman"/>
          <w:sz w:val="28"/>
          <w:szCs w:val="28"/>
          <w:lang w:val="ru"/>
        </w:rPr>
        <w:t xml:space="preserve"> «в соответствии со статьями 413 и 414 настоящего Кодекса» исключить;</w:t>
      </w:r>
    </w:p>
    <w:p w:rsidR="00CE0F15" w:rsidRPr="00BB6E21" w:rsidRDefault="00374B2B" w:rsidP="00540DF5">
      <w:pPr>
        <w:widowControl/>
        <w:tabs>
          <w:tab w:val="left" w:pos="1047"/>
        </w:tabs>
        <w:autoSpaceDE/>
        <w:autoSpaceDN/>
        <w:adjustRightInd/>
        <w:spacing w:line="360" w:lineRule="exact"/>
        <w:ind w:firstLine="709"/>
        <w:jc w:val="both"/>
        <w:rPr>
          <w:rFonts w:eastAsia="Times New Roman"/>
          <w:sz w:val="28"/>
          <w:szCs w:val="28"/>
          <w:lang w:val="ru"/>
        </w:rPr>
      </w:pPr>
      <w:r>
        <w:rPr>
          <w:rFonts w:eastAsia="Times New Roman"/>
          <w:sz w:val="28"/>
          <w:szCs w:val="28"/>
          <w:lang w:val="ru"/>
        </w:rPr>
        <w:t>6) </w:t>
      </w:r>
      <w:r w:rsidR="00DD4D06">
        <w:rPr>
          <w:rFonts w:eastAsia="Times New Roman"/>
          <w:sz w:val="28"/>
          <w:szCs w:val="28"/>
          <w:lang w:val="ru"/>
        </w:rPr>
        <w:t>дополнить статьей 214</w:t>
      </w:r>
      <w:r w:rsidR="00CE0F15" w:rsidRPr="00DD4D06">
        <w:rPr>
          <w:rFonts w:eastAsia="Times New Roman"/>
          <w:sz w:val="28"/>
          <w:szCs w:val="28"/>
          <w:vertAlign w:val="superscript"/>
          <w:lang w:val="ru"/>
        </w:rPr>
        <w:t>1</w:t>
      </w:r>
      <w:r w:rsidR="00CE0F15" w:rsidRPr="00BB6E21">
        <w:rPr>
          <w:rFonts w:eastAsia="Times New Roman"/>
          <w:sz w:val="28"/>
          <w:szCs w:val="28"/>
          <w:lang w:val="ru"/>
        </w:rPr>
        <w:t xml:space="preserve"> следующего содержания:</w:t>
      </w:r>
    </w:p>
    <w:p w:rsidR="00CE0F15" w:rsidRPr="00BB6E21" w:rsidRDefault="00CE0F15" w:rsidP="00540DF5">
      <w:pPr>
        <w:widowControl/>
        <w:tabs>
          <w:tab w:val="left" w:pos="1047"/>
        </w:tabs>
        <w:autoSpaceDE/>
        <w:autoSpaceDN/>
        <w:adjustRightInd/>
        <w:spacing w:line="360" w:lineRule="exact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B6E21">
        <w:rPr>
          <w:rFonts w:eastAsia="Times New Roman"/>
          <w:color w:val="000000"/>
          <w:sz w:val="28"/>
          <w:szCs w:val="28"/>
        </w:rPr>
        <w:t>«</w:t>
      </w:r>
      <w:r w:rsidRPr="00374B2B">
        <w:rPr>
          <w:rFonts w:eastAsia="Times New Roman"/>
          <w:b/>
          <w:color w:val="000000"/>
          <w:sz w:val="28"/>
          <w:szCs w:val="28"/>
        </w:rPr>
        <w:t>Статья 214</w:t>
      </w:r>
      <w:r w:rsidR="005956EB" w:rsidRPr="00374B2B">
        <w:rPr>
          <w:rFonts w:eastAsia="Times New Roman"/>
          <w:b/>
          <w:color w:val="000000"/>
          <w:sz w:val="28"/>
          <w:szCs w:val="28"/>
          <w:vertAlign w:val="superscript"/>
        </w:rPr>
        <w:t>1</w:t>
      </w:r>
      <w:r w:rsidR="00374B2B" w:rsidRPr="00374B2B">
        <w:rPr>
          <w:rFonts w:eastAsia="Times New Roman"/>
          <w:b/>
          <w:color w:val="000000"/>
          <w:sz w:val="28"/>
          <w:szCs w:val="28"/>
        </w:rPr>
        <w:t>.</w:t>
      </w:r>
      <w:r w:rsidR="005956EB" w:rsidRPr="00374B2B">
        <w:rPr>
          <w:rFonts w:eastAsia="Times New Roman"/>
          <w:b/>
          <w:color w:val="000000"/>
          <w:sz w:val="28"/>
          <w:szCs w:val="28"/>
        </w:rPr>
        <w:t xml:space="preserve"> </w:t>
      </w:r>
      <w:r w:rsidRPr="00374B2B">
        <w:rPr>
          <w:rFonts w:eastAsia="Times New Roman"/>
          <w:b/>
          <w:color w:val="000000"/>
          <w:sz w:val="28"/>
          <w:szCs w:val="28"/>
        </w:rPr>
        <w:t xml:space="preserve">Судебный </w:t>
      </w:r>
      <w:r w:rsidRPr="00374B2B">
        <w:rPr>
          <w:rFonts w:eastAsia="Times New Roman"/>
          <w:b/>
          <w:sz w:val="28"/>
          <w:szCs w:val="28"/>
          <w:lang w:val="ru"/>
        </w:rPr>
        <w:t>порядок</w:t>
      </w:r>
      <w:r w:rsidRPr="00374B2B">
        <w:rPr>
          <w:rFonts w:eastAsia="Times New Roman"/>
          <w:b/>
          <w:color w:val="000000"/>
          <w:sz w:val="28"/>
          <w:szCs w:val="28"/>
        </w:rPr>
        <w:t xml:space="preserve"> получения разрешения на отмену постановления о прекращении уголовного дела либо уголовного преследования</w:t>
      </w:r>
    </w:p>
    <w:p w:rsidR="00CE0F15" w:rsidRPr="00BB6E21" w:rsidRDefault="00374B2B" w:rsidP="00540DF5">
      <w:pPr>
        <w:widowControl/>
        <w:tabs>
          <w:tab w:val="left" w:pos="1047"/>
        </w:tabs>
        <w:autoSpaceDE/>
        <w:autoSpaceDN/>
        <w:adjustRightInd/>
        <w:spacing w:line="360" w:lineRule="exact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1. </w:t>
      </w:r>
      <w:r w:rsidR="00CE0F15" w:rsidRPr="00BB6E21">
        <w:rPr>
          <w:rFonts w:eastAsia="Times New Roman"/>
          <w:color w:val="000000"/>
          <w:sz w:val="28"/>
          <w:szCs w:val="28"/>
        </w:rPr>
        <w:t>В случае</w:t>
      </w:r>
      <w:r w:rsidR="00DD4D06">
        <w:rPr>
          <w:rFonts w:eastAsia="Times New Roman"/>
          <w:color w:val="000000"/>
          <w:sz w:val="28"/>
          <w:szCs w:val="28"/>
        </w:rPr>
        <w:t xml:space="preserve">, предусмотренном частью </w:t>
      </w:r>
      <w:proofErr w:type="spellStart"/>
      <w:r w:rsidR="00DD4D06">
        <w:rPr>
          <w:rFonts w:eastAsia="Times New Roman"/>
          <w:color w:val="000000"/>
          <w:sz w:val="28"/>
          <w:szCs w:val="28"/>
        </w:rPr>
        <w:t>первой</w:t>
      </w:r>
      <w:proofErr w:type="gramStart"/>
      <w:r w:rsidR="00CE0F15" w:rsidRPr="00DD4D06">
        <w:rPr>
          <w:rFonts w:eastAsia="Times New Roman"/>
          <w:color w:val="000000"/>
          <w:sz w:val="28"/>
          <w:szCs w:val="28"/>
          <w:vertAlign w:val="superscript"/>
        </w:rPr>
        <w:t>1</w:t>
      </w:r>
      <w:proofErr w:type="spellEnd"/>
      <w:proofErr w:type="gramEnd"/>
      <w:r w:rsidR="00CE0F15" w:rsidRPr="00BB6E21">
        <w:rPr>
          <w:rFonts w:eastAsia="Times New Roman"/>
          <w:color w:val="000000"/>
          <w:sz w:val="28"/>
          <w:szCs w:val="28"/>
        </w:rPr>
        <w:t xml:space="preserve"> статьи 214 настоящего Кодекса, прокурор, руководитель следственного органа возбуждают перед судом мотивированное ходатайство о </w:t>
      </w:r>
      <w:r w:rsidR="00CE0F15" w:rsidRPr="00BB6E21">
        <w:rPr>
          <w:rFonts w:eastAsia="Times New Roman"/>
          <w:sz w:val="28"/>
          <w:szCs w:val="28"/>
          <w:lang w:val="ru"/>
        </w:rPr>
        <w:t>разрешении</w:t>
      </w:r>
      <w:r w:rsidR="0009199C" w:rsidRPr="00BB6E21">
        <w:rPr>
          <w:rFonts w:eastAsia="Times New Roman"/>
          <w:color w:val="000000"/>
          <w:sz w:val="28"/>
          <w:szCs w:val="28"/>
        </w:rPr>
        <w:t xml:space="preserve"> </w:t>
      </w:r>
      <w:r w:rsidR="002C7432">
        <w:rPr>
          <w:rFonts w:eastAsia="Times New Roman"/>
          <w:color w:val="000000"/>
          <w:sz w:val="28"/>
          <w:szCs w:val="28"/>
        </w:rPr>
        <w:t xml:space="preserve">на </w:t>
      </w:r>
      <w:r w:rsidR="00CE0F15" w:rsidRPr="00BB6E21">
        <w:rPr>
          <w:rFonts w:eastAsia="Times New Roman"/>
          <w:color w:val="000000"/>
          <w:sz w:val="28"/>
          <w:szCs w:val="28"/>
        </w:rPr>
        <w:t>отмен</w:t>
      </w:r>
      <w:r w:rsidR="002C7432">
        <w:rPr>
          <w:rFonts w:eastAsia="Times New Roman"/>
          <w:color w:val="000000"/>
          <w:sz w:val="28"/>
          <w:szCs w:val="28"/>
        </w:rPr>
        <w:t>у</w:t>
      </w:r>
      <w:r w:rsidR="00CE0F15" w:rsidRPr="00BB6E21">
        <w:rPr>
          <w:rFonts w:eastAsia="Times New Roman"/>
          <w:color w:val="000000"/>
          <w:sz w:val="28"/>
          <w:szCs w:val="28"/>
        </w:rPr>
        <w:t xml:space="preserve"> постановления </w:t>
      </w:r>
      <w:r w:rsidR="00543E1C">
        <w:rPr>
          <w:rFonts w:eastAsia="Times New Roman"/>
          <w:color w:val="000000"/>
          <w:sz w:val="28"/>
          <w:szCs w:val="28"/>
        </w:rPr>
        <w:br/>
      </w:r>
      <w:r w:rsidR="00CE0F15" w:rsidRPr="00BB6E21">
        <w:rPr>
          <w:rFonts w:eastAsia="Times New Roman"/>
          <w:color w:val="000000"/>
          <w:sz w:val="28"/>
          <w:szCs w:val="28"/>
        </w:rPr>
        <w:t>о прекращении уголовного дела или уголовного преследования</w:t>
      </w:r>
      <w:r w:rsidR="0009199C" w:rsidRPr="00BB6E21">
        <w:rPr>
          <w:rFonts w:eastAsia="Times New Roman"/>
          <w:color w:val="000000"/>
          <w:sz w:val="28"/>
          <w:szCs w:val="28"/>
        </w:rPr>
        <w:t>, о чем выносится соответствующее постановление</w:t>
      </w:r>
      <w:r w:rsidR="00CE0F15" w:rsidRPr="00BB6E21">
        <w:rPr>
          <w:rFonts w:eastAsia="Times New Roman"/>
          <w:color w:val="000000"/>
          <w:sz w:val="28"/>
          <w:szCs w:val="28"/>
        </w:rPr>
        <w:t>.</w:t>
      </w:r>
      <w:r w:rsidR="007A219E" w:rsidRPr="00BB6E21">
        <w:rPr>
          <w:rFonts w:eastAsia="Times New Roman"/>
          <w:color w:val="000000"/>
          <w:sz w:val="28"/>
          <w:szCs w:val="28"/>
        </w:rPr>
        <w:t xml:space="preserve"> К постановлению прилагаются материалы, подтверждающие обоснованность ходатайства.</w:t>
      </w:r>
    </w:p>
    <w:p w:rsidR="00CE0F15" w:rsidRPr="00BB6E21" w:rsidRDefault="00374B2B" w:rsidP="00540DF5">
      <w:pPr>
        <w:widowControl/>
        <w:tabs>
          <w:tab w:val="left" w:pos="1047"/>
        </w:tabs>
        <w:autoSpaceDE/>
        <w:autoSpaceDN/>
        <w:adjustRightInd/>
        <w:spacing w:line="360" w:lineRule="exact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2. </w:t>
      </w:r>
      <w:r w:rsidR="00CE0F15" w:rsidRPr="00BB6E21">
        <w:rPr>
          <w:rFonts w:eastAsia="Times New Roman"/>
          <w:color w:val="000000"/>
          <w:sz w:val="28"/>
          <w:szCs w:val="28"/>
        </w:rPr>
        <w:t xml:space="preserve">Ходатайство прокурора, руководителя следственного органа о разрешении </w:t>
      </w:r>
      <w:r w:rsidR="00543E1C">
        <w:rPr>
          <w:rFonts w:eastAsia="Times New Roman"/>
          <w:color w:val="000000"/>
          <w:sz w:val="28"/>
          <w:szCs w:val="28"/>
        </w:rPr>
        <w:t xml:space="preserve">на </w:t>
      </w:r>
      <w:r w:rsidR="00CE0F15" w:rsidRPr="00BB6E21">
        <w:rPr>
          <w:rFonts w:eastAsia="Times New Roman"/>
          <w:color w:val="000000"/>
          <w:sz w:val="28"/>
          <w:szCs w:val="28"/>
        </w:rPr>
        <w:t>отмен</w:t>
      </w:r>
      <w:r w:rsidR="00543E1C">
        <w:rPr>
          <w:rFonts w:eastAsia="Times New Roman"/>
          <w:color w:val="000000"/>
          <w:sz w:val="28"/>
          <w:szCs w:val="28"/>
        </w:rPr>
        <w:t>у</w:t>
      </w:r>
      <w:r w:rsidR="00CE0F15" w:rsidRPr="00BB6E21">
        <w:rPr>
          <w:rFonts w:eastAsia="Times New Roman"/>
          <w:color w:val="000000"/>
          <w:sz w:val="28"/>
          <w:szCs w:val="28"/>
        </w:rPr>
        <w:t xml:space="preserve"> постановления о прекращении уголовного дела или уголовного преследования рассматривается</w:t>
      </w:r>
      <w:r w:rsidR="007A219E" w:rsidRPr="00BB6E21">
        <w:rPr>
          <w:rFonts w:eastAsia="Times New Roman"/>
          <w:color w:val="000000"/>
          <w:sz w:val="28"/>
          <w:szCs w:val="28"/>
        </w:rPr>
        <w:t xml:space="preserve"> единолично</w:t>
      </w:r>
      <w:r w:rsidR="00CE0F15" w:rsidRPr="00BB6E21">
        <w:rPr>
          <w:rFonts w:eastAsia="Times New Roman"/>
          <w:color w:val="000000"/>
          <w:sz w:val="28"/>
          <w:szCs w:val="28"/>
        </w:rPr>
        <w:t xml:space="preserve"> судьей</w:t>
      </w:r>
      <w:r w:rsidR="0009199C" w:rsidRPr="00BB6E21">
        <w:rPr>
          <w:rFonts w:eastAsia="Times New Roman"/>
          <w:color w:val="000000"/>
          <w:sz w:val="28"/>
          <w:szCs w:val="28"/>
        </w:rPr>
        <w:t xml:space="preserve"> районного суда или военного суда соответствующего уровня по месту производства предварительного расследования </w:t>
      </w:r>
      <w:r w:rsidR="00CE0F15" w:rsidRPr="00BB6E21">
        <w:rPr>
          <w:rFonts w:eastAsia="Times New Roman"/>
          <w:color w:val="000000"/>
          <w:sz w:val="28"/>
          <w:szCs w:val="28"/>
        </w:rPr>
        <w:t xml:space="preserve">не позднее чем через 14 суток со дня поступления </w:t>
      </w:r>
      <w:r w:rsidR="007A219E" w:rsidRPr="00BB6E21">
        <w:rPr>
          <w:rFonts w:eastAsia="Times New Roman"/>
          <w:color w:val="000000"/>
          <w:sz w:val="28"/>
          <w:szCs w:val="28"/>
        </w:rPr>
        <w:t xml:space="preserve">материалов </w:t>
      </w:r>
      <w:r w:rsidR="00CE0F15" w:rsidRPr="00BB6E21">
        <w:rPr>
          <w:rFonts w:eastAsia="Times New Roman"/>
          <w:color w:val="000000"/>
          <w:sz w:val="28"/>
          <w:szCs w:val="28"/>
        </w:rPr>
        <w:t xml:space="preserve">в суд. При рассмотрении указанного ходатайства в судебном заседании участвуют прокурор, должностное лицо, возбудившее ходатайство, лицо, в отношении которого уголовное дело или уголовное преследование прекращено, его защитник </w:t>
      </w:r>
      <w:r w:rsidR="00BB6E21">
        <w:rPr>
          <w:rFonts w:eastAsia="Times New Roman"/>
          <w:color w:val="000000"/>
          <w:sz w:val="28"/>
          <w:szCs w:val="28"/>
        </w:rPr>
        <w:br/>
      </w:r>
      <w:r w:rsidR="00CE0F15" w:rsidRPr="00BB6E21">
        <w:rPr>
          <w:rFonts w:eastAsia="Times New Roman"/>
          <w:color w:val="000000"/>
          <w:sz w:val="28"/>
          <w:szCs w:val="28"/>
        </w:rPr>
        <w:t>и (или) законный представитель, потерпевший,</w:t>
      </w:r>
      <w:r w:rsidR="00CE0F15" w:rsidRPr="00BB6E21">
        <w:rPr>
          <w:rFonts w:eastAsia="Times New Roman"/>
          <w:sz w:val="28"/>
          <w:szCs w:val="28"/>
        </w:rPr>
        <w:t xml:space="preserve"> </w:t>
      </w:r>
      <w:r w:rsidR="00CE0F15" w:rsidRPr="00BB6E21">
        <w:rPr>
          <w:rFonts w:eastAsia="Times New Roman"/>
          <w:color w:val="000000"/>
          <w:sz w:val="28"/>
          <w:szCs w:val="28"/>
        </w:rPr>
        <w:t xml:space="preserve">его законный представитель </w:t>
      </w:r>
      <w:r w:rsidR="007A219E" w:rsidRPr="00BB6E21">
        <w:rPr>
          <w:rFonts w:eastAsia="Times New Roman"/>
          <w:color w:val="000000"/>
          <w:sz w:val="28"/>
          <w:szCs w:val="28"/>
        </w:rPr>
        <w:t xml:space="preserve">и (или) </w:t>
      </w:r>
      <w:r w:rsidR="00CE0F15" w:rsidRPr="00BB6E21">
        <w:rPr>
          <w:rFonts w:eastAsia="Times New Roman"/>
          <w:color w:val="000000"/>
          <w:sz w:val="28"/>
          <w:szCs w:val="28"/>
        </w:rPr>
        <w:t>или представитель. Неявка лиц, своевременно извещенных о времени рассмотрения указанного ходатайства, не является препятствием для рассмотрения ходатайства судом.</w:t>
      </w:r>
    </w:p>
    <w:p w:rsidR="00CE0F15" w:rsidRPr="00BB6E21" w:rsidRDefault="00374B2B" w:rsidP="00540DF5">
      <w:pPr>
        <w:widowControl/>
        <w:tabs>
          <w:tab w:val="left" w:pos="1047"/>
        </w:tabs>
        <w:autoSpaceDE/>
        <w:autoSpaceDN/>
        <w:adjustRightInd/>
        <w:spacing w:line="360" w:lineRule="exact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3. </w:t>
      </w:r>
      <w:r w:rsidR="00CE0F15" w:rsidRPr="00BB6E21">
        <w:rPr>
          <w:rFonts w:eastAsia="Times New Roman"/>
          <w:color w:val="000000"/>
          <w:sz w:val="28"/>
          <w:szCs w:val="28"/>
        </w:rPr>
        <w:t xml:space="preserve">В начале заседания судья объявляет, какое ходатайство подлежит рассмотрению, разъясняет явившимся в судебное заседание лицам их права </w:t>
      </w:r>
      <w:r w:rsidR="00BB6E21" w:rsidRPr="00BB6E21">
        <w:rPr>
          <w:rFonts w:eastAsia="Times New Roman"/>
          <w:color w:val="000000"/>
          <w:sz w:val="28"/>
          <w:szCs w:val="28"/>
        </w:rPr>
        <w:br/>
      </w:r>
      <w:r w:rsidR="00CE0F15" w:rsidRPr="00BB6E21">
        <w:rPr>
          <w:rFonts w:eastAsia="Times New Roman"/>
          <w:color w:val="000000"/>
          <w:sz w:val="28"/>
          <w:szCs w:val="28"/>
        </w:rPr>
        <w:t xml:space="preserve">и обязанности. Затем </w:t>
      </w:r>
      <w:r w:rsidR="00BB6E21" w:rsidRPr="00BB6E21">
        <w:rPr>
          <w:rFonts w:eastAsia="Times New Roman"/>
          <w:color w:val="000000"/>
          <w:sz w:val="28"/>
          <w:szCs w:val="28"/>
        </w:rPr>
        <w:t>л</w:t>
      </w:r>
      <w:r w:rsidR="00CE0F15" w:rsidRPr="00BB6E21">
        <w:rPr>
          <w:rFonts w:eastAsia="Times New Roman"/>
          <w:color w:val="000000"/>
          <w:sz w:val="28"/>
          <w:szCs w:val="28"/>
        </w:rPr>
        <w:t>ицо, возбуди</w:t>
      </w:r>
      <w:r w:rsidR="00DD4D06">
        <w:rPr>
          <w:rFonts w:eastAsia="Times New Roman"/>
          <w:color w:val="000000"/>
          <w:sz w:val="28"/>
          <w:szCs w:val="28"/>
        </w:rPr>
        <w:t>вшее ходатайство, обосновывает его</w:t>
      </w:r>
      <w:r w:rsidR="00CE0F15" w:rsidRPr="00BB6E21">
        <w:rPr>
          <w:rFonts w:eastAsia="Times New Roman"/>
          <w:color w:val="000000"/>
          <w:sz w:val="28"/>
          <w:szCs w:val="28"/>
        </w:rPr>
        <w:t xml:space="preserve">, после чего </w:t>
      </w:r>
      <w:r w:rsidR="00BB6E21" w:rsidRPr="00BB6E21">
        <w:rPr>
          <w:rFonts w:eastAsia="Times New Roman"/>
          <w:color w:val="000000"/>
          <w:sz w:val="28"/>
          <w:szCs w:val="28"/>
        </w:rPr>
        <w:t xml:space="preserve">исследуются поступившие материалы и </w:t>
      </w:r>
      <w:r w:rsidR="00CE0F15" w:rsidRPr="00BB6E21">
        <w:rPr>
          <w:rFonts w:eastAsia="Times New Roman"/>
          <w:color w:val="000000"/>
          <w:sz w:val="28"/>
          <w:szCs w:val="28"/>
        </w:rPr>
        <w:t xml:space="preserve">заслушиваются другие явившиеся </w:t>
      </w:r>
      <w:r w:rsidR="00DD4D06">
        <w:rPr>
          <w:rFonts w:eastAsia="Times New Roman"/>
          <w:color w:val="000000"/>
          <w:sz w:val="28"/>
          <w:szCs w:val="28"/>
        </w:rPr>
        <w:br/>
      </w:r>
      <w:r w:rsidR="00CE0F15" w:rsidRPr="00BB6E21">
        <w:rPr>
          <w:rFonts w:eastAsia="Times New Roman"/>
          <w:color w:val="000000"/>
          <w:sz w:val="28"/>
          <w:szCs w:val="28"/>
        </w:rPr>
        <w:t>в судебное заседание лица.</w:t>
      </w:r>
    </w:p>
    <w:p w:rsidR="00CE0F15" w:rsidRPr="00BB6E21" w:rsidRDefault="00374B2B" w:rsidP="00540DF5">
      <w:pPr>
        <w:widowControl/>
        <w:tabs>
          <w:tab w:val="left" w:pos="1047"/>
        </w:tabs>
        <w:autoSpaceDE/>
        <w:autoSpaceDN/>
        <w:adjustRightInd/>
        <w:spacing w:line="360" w:lineRule="exact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4. </w:t>
      </w:r>
      <w:r w:rsidR="00CE0F15" w:rsidRPr="00BB6E21">
        <w:rPr>
          <w:rFonts w:eastAsia="Times New Roman"/>
          <w:color w:val="000000"/>
          <w:sz w:val="28"/>
          <w:szCs w:val="28"/>
        </w:rPr>
        <w:t>Рассмотрев ходатайство, судья выносит одно из следующих постановлений:</w:t>
      </w:r>
    </w:p>
    <w:p w:rsidR="00CE0F15" w:rsidRPr="00BB6E21" w:rsidRDefault="00374B2B" w:rsidP="00540DF5">
      <w:pPr>
        <w:widowControl/>
        <w:tabs>
          <w:tab w:val="left" w:pos="1047"/>
        </w:tabs>
        <w:autoSpaceDE/>
        <w:autoSpaceDN/>
        <w:adjustRightInd/>
        <w:spacing w:line="360" w:lineRule="exact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1) </w:t>
      </w:r>
      <w:r w:rsidR="00CE0F15" w:rsidRPr="00BB6E21">
        <w:rPr>
          <w:rFonts w:eastAsia="Times New Roman"/>
          <w:color w:val="000000"/>
          <w:sz w:val="28"/>
          <w:szCs w:val="28"/>
        </w:rPr>
        <w:t>об удовлетво</w:t>
      </w:r>
      <w:r w:rsidR="00BB6E21" w:rsidRPr="00BB6E21">
        <w:rPr>
          <w:rFonts w:eastAsia="Times New Roman"/>
          <w:color w:val="000000"/>
          <w:sz w:val="28"/>
          <w:szCs w:val="28"/>
        </w:rPr>
        <w:t xml:space="preserve">рении ходатайства и разрешении </w:t>
      </w:r>
      <w:r w:rsidR="002C7432">
        <w:rPr>
          <w:rFonts w:eastAsia="Times New Roman"/>
          <w:color w:val="000000"/>
          <w:sz w:val="28"/>
          <w:szCs w:val="28"/>
        </w:rPr>
        <w:t xml:space="preserve">на </w:t>
      </w:r>
      <w:r w:rsidR="00CE0F15" w:rsidRPr="00BB6E21">
        <w:rPr>
          <w:rFonts w:eastAsia="Times New Roman"/>
          <w:color w:val="000000"/>
          <w:sz w:val="28"/>
          <w:szCs w:val="28"/>
        </w:rPr>
        <w:t>отмен</w:t>
      </w:r>
      <w:r w:rsidR="002C7432">
        <w:rPr>
          <w:rFonts w:eastAsia="Times New Roman"/>
          <w:color w:val="000000"/>
          <w:sz w:val="28"/>
          <w:szCs w:val="28"/>
        </w:rPr>
        <w:t>у</w:t>
      </w:r>
      <w:r w:rsidR="00CE0F15" w:rsidRPr="00BB6E21">
        <w:rPr>
          <w:rFonts w:eastAsia="Times New Roman"/>
          <w:color w:val="000000"/>
          <w:sz w:val="28"/>
          <w:szCs w:val="28"/>
        </w:rPr>
        <w:t xml:space="preserve"> постановления </w:t>
      </w:r>
      <w:r w:rsidR="00BB6E21" w:rsidRPr="00BB6E21">
        <w:rPr>
          <w:rFonts w:eastAsia="Times New Roman"/>
          <w:color w:val="000000"/>
          <w:sz w:val="28"/>
          <w:szCs w:val="28"/>
        </w:rPr>
        <w:br/>
      </w:r>
      <w:r w:rsidR="00CE0F15" w:rsidRPr="00BB6E21">
        <w:rPr>
          <w:rFonts w:eastAsia="Times New Roman"/>
          <w:color w:val="000000"/>
          <w:sz w:val="28"/>
          <w:szCs w:val="28"/>
        </w:rPr>
        <w:t>о прекращении уголовного дела или уголовного преследования;</w:t>
      </w:r>
    </w:p>
    <w:p w:rsidR="00CE0F15" w:rsidRPr="00BB6E21" w:rsidRDefault="00374B2B" w:rsidP="00540DF5">
      <w:pPr>
        <w:widowControl/>
        <w:tabs>
          <w:tab w:val="left" w:pos="12740"/>
        </w:tabs>
        <w:autoSpaceDE/>
        <w:autoSpaceDN/>
        <w:adjustRightInd/>
        <w:spacing w:line="360" w:lineRule="exact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2) </w:t>
      </w:r>
      <w:r w:rsidR="00CE0F15" w:rsidRPr="00BB6E21">
        <w:rPr>
          <w:rFonts w:eastAsia="Times New Roman"/>
          <w:color w:val="000000"/>
          <w:sz w:val="28"/>
          <w:szCs w:val="28"/>
        </w:rPr>
        <w:t>об отка</w:t>
      </w:r>
      <w:r w:rsidR="00BB6E21">
        <w:rPr>
          <w:rFonts w:eastAsia="Times New Roman"/>
          <w:color w:val="000000"/>
          <w:sz w:val="28"/>
          <w:szCs w:val="28"/>
        </w:rPr>
        <w:t>зе в удовлетворении ходатайства.</w:t>
      </w:r>
    </w:p>
    <w:p w:rsidR="00CE0F15" w:rsidRPr="00BB6E21" w:rsidRDefault="00CE0F15" w:rsidP="00540DF5">
      <w:pPr>
        <w:widowControl/>
        <w:tabs>
          <w:tab w:val="left" w:pos="1047"/>
        </w:tabs>
        <w:autoSpaceDE/>
        <w:autoSpaceDN/>
        <w:adjustRightInd/>
        <w:spacing w:line="360" w:lineRule="exact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B6E21">
        <w:rPr>
          <w:rFonts w:eastAsia="Times New Roman"/>
          <w:color w:val="000000"/>
          <w:sz w:val="28"/>
          <w:szCs w:val="28"/>
        </w:rPr>
        <w:lastRenderedPageBreak/>
        <w:t>5.</w:t>
      </w:r>
      <w:r w:rsidR="00374B2B">
        <w:rPr>
          <w:rFonts w:eastAsia="Times New Roman"/>
          <w:color w:val="000000"/>
          <w:sz w:val="28"/>
          <w:szCs w:val="28"/>
        </w:rPr>
        <w:t> </w:t>
      </w:r>
      <w:r w:rsidR="00BB6E21" w:rsidRPr="00BB6E21">
        <w:rPr>
          <w:rFonts w:eastAsia="Times New Roman"/>
          <w:color w:val="000000"/>
          <w:sz w:val="28"/>
          <w:szCs w:val="28"/>
        </w:rPr>
        <w:t>Копия постановления судьи направляется лицу, возбудившему ходатайство, для исполнения, прокурору, а также лицу, в отношении которого уголовное дело или уголовное преследование прекращено, потерпевшему.</w:t>
      </w:r>
    </w:p>
    <w:p w:rsidR="007D67A7" w:rsidRPr="00BB6E21" w:rsidRDefault="00374B2B" w:rsidP="00540DF5">
      <w:pPr>
        <w:widowControl/>
        <w:tabs>
          <w:tab w:val="left" w:pos="1047"/>
        </w:tabs>
        <w:autoSpaceDE/>
        <w:autoSpaceDN/>
        <w:adjustRightInd/>
        <w:spacing w:line="360" w:lineRule="exact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6. </w:t>
      </w:r>
      <w:r w:rsidR="00BB6E21" w:rsidRPr="00BB6E21">
        <w:rPr>
          <w:rFonts w:eastAsia="Times New Roman"/>
          <w:color w:val="000000"/>
          <w:sz w:val="28"/>
          <w:szCs w:val="28"/>
        </w:rPr>
        <w:t>Постановление судьи может быть обжаловано в по</w:t>
      </w:r>
      <w:r w:rsidR="00DD4D06">
        <w:rPr>
          <w:rFonts w:eastAsia="Times New Roman"/>
          <w:color w:val="000000"/>
          <w:sz w:val="28"/>
          <w:szCs w:val="28"/>
        </w:rPr>
        <w:t>рядке, установленном главами 45</w:t>
      </w:r>
      <w:r w:rsidR="00BB6E21" w:rsidRPr="00DD4D06">
        <w:rPr>
          <w:rFonts w:eastAsia="Times New Roman"/>
          <w:color w:val="000000"/>
          <w:sz w:val="28"/>
          <w:szCs w:val="28"/>
          <w:vertAlign w:val="superscript"/>
        </w:rPr>
        <w:t>1</w:t>
      </w:r>
      <w:r w:rsidR="00BB6E21" w:rsidRPr="00BB6E21">
        <w:rPr>
          <w:rFonts w:eastAsia="Times New Roman"/>
          <w:color w:val="000000"/>
          <w:sz w:val="28"/>
          <w:szCs w:val="28"/>
        </w:rPr>
        <w:t xml:space="preserve"> и 47</w:t>
      </w:r>
      <w:r w:rsidR="00BB6E21" w:rsidRPr="00DD4D06">
        <w:rPr>
          <w:rFonts w:eastAsia="Times New Roman"/>
          <w:color w:val="000000"/>
          <w:sz w:val="28"/>
          <w:szCs w:val="28"/>
          <w:vertAlign w:val="superscript"/>
        </w:rPr>
        <w:t>1</w:t>
      </w:r>
      <w:r w:rsidR="00BB6E21" w:rsidRPr="00BB6E21">
        <w:rPr>
          <w:rFonts w:eastAsia="Times New Roman"/>
          <w:color w:val="000000"/>
          <w:sz w:val="28"/>
          <w:szCs w:val="28"/>
        </w:rPr>
        <w:t xml:space="preserve"> настоящего Кодекса</w:t>
      </w:r>
      <w:proofErr w:type="gramStart"/>
      <w:r>
        <w:rPr>
          <w:rFonts w:eastAsia="Times New Roman"/>
          <w:color w:val="000000"/>
          <w:sz w:val="28"/>
          <w:szCs w:val="28"/>
        </w:rPr>
        <w:t>.</w:t>
      </w:r>
      <w:r w:rsidR="009C2E9C" w:rsidRPr="00BB6E21">
        <w:rPr>
          <w:rFonts w:eastAsia="Times New Roman"/>
          <w:sz w:val="28"/>
          <w:szCs w:val="28"/>
        </w:rPr>
        <w:t>».</w:t>
      </w:r>
      <w:bookmarkStart w:id="0" w:name="bookmark5"/>
      <w:proofErr w:type="gramEnd"/>
    </w:p>
    <w:p w:rsidR="007D67A7" w:rsidRDefault="007D67A7" w:rsidP="00540DF5">
      <w:pPr>
        <w:pStyle w:val="Standard"/>
        <w:tabs>
          <w:tab w:val="left" w:pos="7200"/>
        </w:tabs>
        <w:spacing w:line="360" w:lineRule="exact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BB6E21" w:rsidRDefault="00BB6E21" w:rsidP="00540DF5">
      <w:pPr>
        <w:pStyle w:val="Standard"/>
        <w:tabs>
          <w:tab w:val="left" w:pos="7200"/>
        </w:tabs>
        <w:spacing w:line="360" w:lineRule="exact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BB6E21" w:rsidRPr="00BB6E21" w:rsidRDefault="00BB6E21" w:rsidP="00540DF5">
      <w:pPr>
        <w:pStyle w:val="Standard"/>
        <w:tabs>
          <w:tab w:val="left" w:pos="7200"/>
        </w:tabs>
        <w:spacing w:line="360" w:lineRule="exact"/>
        <w:ind w:firstLine="709"/>
        <w:jc w:val="both"/>
        <w:rPr>
          <w:rFonts w:eastAsia="Times New Roman" w:cs="Times New Roman"/>
          <w:sz w:val="28"/>
          <w:szCs w:val="28"/>
        </w:rPr>
      </w:pPr>
    </w:p>
    <w:bookmarkEnd w:id="0"/>
    <w:p w:rsidR="00DA1ECC" w:rsidRPr="00BB6E21" w:rsidRDefault="00DA1ECC" w:rsidP="00540DF5">
      <w:pPr>
        <w:pStyle w:val="Standard"/>
        <w:ind w:firstLine="709"/>
        <w:rPr>
          <w:sz w:val="28"/>
          <w:szCs w:val="28"/>
        </w:rPr>
      </w:pPr>
      <w:r w:rsidRPr="00BB6E21">
        <w:rPr>
          <w:rFonts w:eastAsia="Times New Roman" w:cs="Times New Roman"/>
          <w:sz w:val="28"/>
          <w:szCs w:val="28"/>
        </w:rPr>
        <w:t>Президент</w:t>
      </w:r>
    </w:p>
    <w:p w:rsidR="00190A78" w:rsidRDefault="00DA1ECC" w:rsidP="00540DF5">
      <w:pPr>
        <w:pStyle w:val="Standard"/>
        <w:rPr>
          <w:rFonts w:eastAsia="Times New Roman" w:cs="Times New Roman"/>
          <w:sz w:val="28"/>
          <w:szCs w:val="28"/>
        </w:rPr>
      </w:pPr>
      <w:r w:rsidRPr="00BB6E21">
        <w:rPr>
          <w:rFonts w:eastAsia="Times New Roman" w:cs="Times New Roman"/>
          <w:sz w:val="28"/>
          <w:szCs w:val="28"/>
        </w:rPr>
        <w:t xml:space="preserve">Российской Федерации </w:t>
      </w:r>
      <w:r w:rsidRPr="00BB6E21">
        <w:rPr>
          <w:rFonts w:eastAsia="Times New Roman" w:cs="Times New Roman"/>
          <w:sz w:val="28"/>
          <w:szCs w:val="28"/>
        </w:rPr>
        <w:tab/>
      </w:r>
      <w:r w:rsidRPr="00BB6E21">
        <w:rPr>
          <w:rFonts w:eastAsia="Times New Roman" w:cs="Times New Roman"/>
          <w:sz w:val="28"/>
          <w:szCs w:val="28"/>
        </w:rPr>
        <w:tab/>
      </w:r>
      <w:r w:rsidRPr="00BB6E21">
        <w:rPr>
          <w:rFonts w:eastAsia="Times New Roman" w:cs="Times New Roman"/>
          <w:sz w:val="28"/>
          <w:szCs w:val="28"/>
        </w:rPr>
        <w:tab/>
      </w:r>
      <w:r w:rsidRPr="00BB6E21">
        <w:rPr>
          <w:rFonts w:eastAsia="Times New Roman" w:cs="Times New Roman"/>
          <w:sz w:val="28"/>
          <w:szCs w:val="28"/>
        </w:rPr>
        <w:tab/>
      </w:r>
      <w:r w:rsidRPr="00BB6E21">
        <w:rPr>
          <w:rFonts w:eastAsia="Times New Roman" w:cs="Times New Roman"/>
          <w:sz w:val="28"/>
          <w:szCs w:val="28"/>
        </w:rPr>
        <w:tab/>
      </w:r>
      <w:r w:rsidRPr="00BB6E21">
        <w:rPr>
          <w:rFonts w:eastAsia="Times New Roman" w:cs="Times New Roman"/>
          <w:sz w:val="28"/>
          <w:szCs w:val="28"/>
        </w:rPr>
        <w:tab/>
      </w:r>
      <w:r w:rsidRPr="00BB6E21">
        <w:rPr>
          <w:rFonts w:eastAsia="Times New Roman" w:cs="Times New Roman"/>
          <w:sz w:val="28"/>
          <w:szCs w:val="28"/>
        </w:rPr>
        <w:tab/>
      </w:r>
      <w:r w:rsidRPr="00BB6E21">
        <w:rPr>
          <w:rFonts w:eastAsia="Times New Roman" w:cs="Times New Roman"/>
          <w:sz w:val="28"/>
          <w:szCs w:val="28"/>
        </w:rPr>
        <w:tab/>
        <w:t xml:space="preserve">     </w:t>
      </w:r>
      <w:r w:rsidR="00B9153E" w:rsidRPr="00BB6E21">
        <w:rPr>
          <w:rFonts w:eastAsia="Times New Roman" w:cs="Times New Roman"/>
          <w:sz w:val="28"/>
          <w:szCs w:val="28"/>
        </w:rPr>
        <w:t xml:space="preserve">  </w:t>
      </w:r>
      <w:proofErr w:type="spellStart"/>
      <w:r w:rsidR="00B9153E" w:rsidRPr="00BB6E21">
        <w:rPr>
          <w:rFonts w:eastAsia="Times New Roman" w:cs="Times New Roman"/>
          <w:sz w:val="28"/>
          <w:szCs w:val="28"/>
        </w:rPr>
        <w:t>В.</w:t>
      </w:r>
      <w:r w:rsidRPr="00BB6E21">
        <w:rPr>
          <w:rFonts w:eastAsia="Times New Roman" w:cs="Times New Roman"/>
          <w:sz w:val="28"/>
          <w:szCs w:val="28"/>
        </w:rPr>
        <w:t>Путин</w:t>
      </w:r>
      <w:proofErr w:type="spellEnd"/>
    </w:p>
    <w:p w:rsidR="00BB6E21" w:rsidRDefault="00BB6E21" w:rsidP="00540DF5">
      <w:pPr>
        <w:pStyle w:val="Standard"/>
        <w:rPr>
          <w:rFonts w:eastAsia="Times New Roman" w:cs="Times New Roman"/>
          <w:sz w:val="28"/>
          <w:szCs w:val="28"/>
        </w:rPr>
      </w:pPr>
    </w:p>
    <w:p w:rsidR="00BB6E21" w:rsidRDefault="00BB6E21" w:rsidP="00540DF5">
      <w:pPr>
        <w:pStyle w:val="Standard"/>
        <w:rPr>
          <w:rFonts w:eastAsia="Times New Roman" w:cs="Times New Roman"/>
          <w:sz w:val="28"/>
          <w:szCs w:val="28"/>
        </w:rPr>
      </w:pPr>
    </w:p>
    <w:p w:rsidR="00BB6E21" w:rsidRDefault="00BB6E21" w:rsidP="00540DF5">
      <w:pPr>
        <w:pStyle w:val="Standard"/>
        <w:rPr>
          <w:rFonts w:eastAsia="Times New Roman" w:cs="Times New Roman"/>
          <w:sz w:val="28"/>
          <w:szCs w:val="28"/>
        </w:rPr>
      </w:pPr>
    </w:p>
    <w:p w:rsidR="00BB6E21" w:rsidRDefault="00BB6E21" w:rsidP="00DA1ECC">
      <w:pPr>
        <w:pStyle w:val="Standard"/>
        <w:rPr>
          <w:rFonts w:eastAsia="Times New Roman" w:cs="Times New Roman"/>
          <w:sz w:val="28"/>
          <w:szCs w:val="28"/>
        </w:rPr>
      </w:pPr>
    </w:p>
    <w:p w:rsidR="00BB6E21" w:rsidRDefault="00BB6E21" w:rsidP="00DA1ECC">
      <w:pPr>
        <w:pStyle w:val="Standard"/>
        <w:rPr>
          <w:rFonts w:eastAsia="Times New Roman" w:cs="Times New Roman"/>
          <w:sz w:val="28"/>
          <w:szCs w:val="28"/>
        </w:rPr>
      </w:pPr>
    </w:p>
    <w:p w:rsidR="00BB6E21" w:rsidRDefault="00BB6E21" w:rsidP="00DA1ECC">
      <w:pPr>
        <w:pStyle w:val="Standard"/>
        <w:rPr>
          <w:rFonts w:eastAsia="Times New Roman" w:cs="Times New Roman"/>
          <w:sz w:val="28"/>
          <w:szCs w:val="28"/>
        </w:rPr>
      </w:pPr>
    </w:p>
    <w:p w:rsidR="00BB6E21" w:rsidRDefault="00BB6E21" w:rsidP="00DA1ECC">
      <w:pPr>
        <w:pStyle w:val="Standard"/>
        <w:rPr>
          <w:rFonts w:eastAsia="Times New Roman" w:cs="Times New Roman"/>
          <w:sz w:val="28"/>
          <w:szCs w:val="28"/>
        </w:rPr>
      </w:pPr>
    </w:p>
    <w:p w:rsidR="00BB6E21" w:rsidRDefault="00BB6E21" w:rsidP="00DA1ECC">
      <w:pPr>
        <w:pStyle w:val="Standard"/>
        <w:rPr>
          <w:rFonts w:eastAsia="Times New Roman" w:cs="Times New Roman"/>
          <w:sz w:val="28"/>
          <w:szCs w:val="28"/>
        </w:rPr>
      </w:pPr>
    </w:p>
    <w:p w:rsidR="00BB6E21" w:rsidRDefault="00BB6E21" w:rsidP="00DA1ECC">
      <w:pPr>
        <w:pStyle w:val="Standard"/>
        <w:rPr>
          <w:rFonts w:eastAsia="Times New Roman" w:cs="Times New Roman"/>
          <w:sz w:val="28"/>
          <w:szCs w:val="28"/>
        </w:rPr>
      </w:pPr>
    </w:p>
    <w:p w:rsidR="00BB6E21" w:rsidRDefault="00BB6E21" w:rsidP="00DA1ECC">
      <w:pPr>
        <w:pStyle w:val="Standard"/>
        <w:rPr>
          <w:rFonts w:eastAsia="Times New Roman" w:cs="Times New Roman"/>
          <w:sz w:val="28"/>
          <w:szCs w:val="28"/>
        </w:rPr>
      </w:pPr>
    </w:p>
    <w:p w:rsidR="00BB6E21" w:rsidRDefault="00BB6E21" w:rsidP="00DA1ECC">
      <w:pPr>
        <w:pStyle w:val="Standard"/>
        <w:rPr>
          <w:rFonts w:eastAsia="Times New Roman" w:cs="Times New Roman"/>
          <w:sz w:val="28"/>
          <w:szCs w:val="28"/>
        </w:rPr>
      </w:pPr>
    </w:p>
    <w:p w:rsidR="00BB6E21" w:rsidRDefault="00BB6E21" w:rsidP="00DA1ECC">
      <w:pPr>
        <w:pStyle w:val="Standard"/>
        <w:rPr>
          <w:rFonts w:eastAsia="Times New Roman" w:cs="Times New Roman"/>
          <w:sz w:val="28"/>
          <w:szCs w:val="28"/>
        </w:rPr>
      </w:pPr>
    </w:p>
    <w:p w:rsidR="00BB6E21" w:rsidRDefault="00BB6E21" w:rsidP="00DA1ECC">
      <w:pPr>
        <w:pStyle w:val="Standard"/>
        <w:rPr>
          <w:rFonts w:eastAsia="Times New Roman" w:cs="Times New Roman"/>
          <w:sz w:val="28"/>
          <w:szCs w:val="28"/>
        </w:rPr>
      </w:pPr>
    </w:p>
    <w:p w:rsidR="00BB6E21" w:rsidRDefault="00BB6E21" w:rsidP="00DA1ECC">
      <w:pPr>
        <w:pStyle w:val="Standard"/>
        <w:rPr>
          <w:rFonts w:eastAsia="Times New Roman" w:cs="Times New Roman"/>
          <w:sz w:val="28"/>
          <w:szCs w:val="28"/>
        </w:rPr>
      </w:pPr>
    </w:p>
    <w:p w:rsidR="00BB6E21" w:rsidRDefault="00BB6E21" w:rsidP="00DA1ECC">
      <w:pPr>
        <w:pStyle w:val="Standard"/>
        <w:rPr>
          <w:rFonts w:eastAsia="Times New Roman" w:cs="Times New Roman"/>
          <w:sz w:val="28"/>
          <w:szCs w:val="28"/>
        </w:rPr>
      </w:pPr>
    </w:p>
    <w:p w:rsidR="00BB6E21" w:rsidRDefault="00BB6E21" w:rsidP="00DA1ECC">
      <w:pPr>
        <w:pStyle w:val="Standard"/>
        <w:rPr>
          <w:rFonts w:eastAsia="Times New Roman" w:cs="Times New Roman"/>
          <w:sz w:val="28"/>
          <w:szCs w:val="28"/>
        </w:rPr>
      </w:pPr>
    </w:p>
    <w:p w:rsidR="00BB6E21" w:rsidRDefault="00BB6E21" w:rsidP="00DA1ECC">
      <w:pPr>
        <w:pStyle w:val="Standard"/>
        <w:rPr>
          <w:rFonts w:eastAsia="Times New Roman" w:cs="Times New Roman"/>
          <w:sz w:val="28"/>
          <w:szCs w:val="28"/>
        </w:rPr>
      </w:pPr>
    </w:p>
    <w:p w:rsidR="00BB6E21" w:rsidRDefault="00BB6E21" w:rsidP="00DA1ECC">
      <w:pPr>
        <w:pStyle w:val="Standard"/>
        <w:rPr>
          <w:rFonts w:eastAsia="Times New Roman" w:cs="Times New Roman"/>
          <w:sz w:val="28"/>
          <w:szCs w:val="28"/>
        </w:rPr>
      </w:pPr>
    </w:p>
    <w:p w:rsidR="00BB6E21" w:rsidRDefault="00BB6E21" w:rsidP="00DA1ECC">
      <w:pPr>
        <w:pStyle w:val="Standard"/>
        <w:rPr>
          <w:rFonts w:eastAsia="Times New Roman" w:cs="Times New Roman"/>
          <w:sz w:val="28"/>
          <w:szCs w:val="28"/>
        </w:rPr>
      </w:pPr>
    </w:p>
    <w:p w:rsidR="00BB6E21" w:rsidRDefault="00BB6E21" w:rsidP="00DA1ECC">
      <w:pPr>
        <w:pStyle w:val="Standard"/>
        <w:rPr>
          <w:rFonts w:eastAsia="Times New Roman" w:cs="Times New Roman"/>
          <w:sz w:val="28"/>
          <w:szCs w:val="28"/>
        </w:rPr>
      </w:pPr>
    </w:p>
    <w:p w:rsidR="00BB6E21" w:rsidRDefault="00BB6E21" w:rsidP="00DA1ECC">
      <w:pPr>
        <w:pStyle w:val="Standard"/>
        <w:rPr>
          <w:rFonts w:eastAsia="Times New Roman" w:cs="Times New Roman"/>
          <w:sz w:val="28"/>
          <w:szCs w:val="28"/>
        </w:rPr>
      </w:pPr>
    </w:p>
    <w:p w:rsidR="00BB6E21" w:rsidRDefault="00BB6E21" w:rsidP="00DA1ECC">
      <w:pPr>
        <w:pStyle w:val="Standard"/>
        <w:rPr>
          <w:rFonts w:eastAsia="Times New Roman" w:cs="Times New Roman"/>
          <w:sz w:val="28"/>
          <w:szCs w:val="28"/>
        </w:rPr>
      </w:pPr>
    </w:p>
    <w:p w:rsidR="00BB6E21" w:rsidRDefault="00BB6E21" w:rsidP="00DA1ECC">
      <w:pPr>
        <w:pStyle w:val="Standard"/>
        <w:rPr>
          <w:rFonts w:eastAsia="Times New Roman" w:cs="Times New Roman"/>
          <w:sz w:val="28"/>
          <w:szCs w:val="28"/>
        </w:rPr>
      </w:pPr>
    </w:p>
    <w:p w:rsidR="00BB6E21" w:rsidRDefault="00BB6E21" w:rsidP="00DA1ECC">
      <w:pPr>
        <w:pStyle w:val="Standard"/>
        <w:rPr>
          <w:rFonts w:eastAsia="Times New Roman" w:cs="Times New Roman"/>
          <w:sz w:val="28"/>
          <w:szCs w:val="28"/>
        </w:rPr>
      </w:pPr>
    </w:p>
    <w:p w:rsidR="00BB6E21" w:rsidRDefault="00BB6E21" w:rsidP="00DA1ECC">
      <w:pPr>
        <w:pStyle w:val="Standard"/>
        <w:rPr>
          <w:rFonts w:eastAsia="Times New Roman" w:cs="Times New Roman"/>
          <w:sz w:val="28"/>
          <w:szCs w:val="28"/>
        </w:rPr>
      </w:pPr>
    </w:p>
    <w:p w:rsidR="00BB6E21" w:rsidRDefault="00BB6E21" w:rsidP="00DA1ECC">
      <w:pPr>
        <w:pStyle w:val="Standard"/>
        <w:rPr>
          <w:rFonts w:eastAsia="Times New Roman" w:cs="Times New Roman"/>
          <w:sz w:val="28"/>
          <w:szCs w:val="28"/>
        </w:rPr>
      </w:pPr>
    </w:p>
    <w:p w:rsidR="00BB6E21" w:rsidRDefault="00BB6E21" w:rsidP="00DA1ECC">
      <w:pPr>
        <w:pStyle w:val="Standard"/>
        <w:rPr>
          <w:rFonts w:eastAsia="Times New Roman" w:cs="Times New Roman"/>
          <w:sz w:val="28"/>
          <w:szCs w:val="28"/>
        </w:rPr>
      </w:pPr>
    </w:p>
    <w:p w:rsidR="00BB6E21" w:rsidRDefault="00BB6E21" w:rsidP="00DA1ECC">
      <w:pPr>
        <w:pStyle w:val="Standard"/>
        <w:rPr>
          <w:rFonts w:eastAsia="Times New Roman" w:cs="Times New Roman"/>
          <w:sz w:val="28"/>
          <w:szCs w:val="28"/>
        </w:rPr>
      </w:pPr>
    </w:p>
    <w:p w:rsidR="00BB6E21" w:rsidRDefault="00BB6E21" w:rsidP="00DA1ECC">
      <w:pPr>
        <w:pStyle w:val="Standard"/>
        <w:rPr>
          <w:rFonts w:eastAsia="Times New Roman" w:cs="Times New Roman"/>
          <w:sz w:val="28"/>
          <w:szCs w:val="28"/>
        </w:rPr>
      </w:pPr>
    </w:p>
    <w:p w:rsidR="006208A5" w:rsidRDefault="006208A5" w:rsidP="00DA1ECC">
      <w:pPr>
        <w:pStyle w:val="Standard"/>
        <w:rPr>
          <w:rFonts w:eastAsia="Times New Roman" w:cs="Times New Roman"/>
          <w:sz w:val="28"/>
          <w:szCs w:val="28"/>
        </w:rPr>
      </w:pPr>
    </w:p>
    <w:p w:rsidR="006208A5" w:rsidRDefault="006208A5" w:rsidP="00DA1ECC">
      <w:pPr>
        <w:pStyle w:val="Standard"/>
        <w:rPr>
          <w:rFonts w:eastAsia="Times New Roman" w:cs="Times New Roman"/>
          <w:sz w:val="28"/>
          <w:szCs w:val="28"/>
        </w:rPr>
      </w:pPr>
      <w:bookmarkStart w:id="1" w:name="_GoBack"/>
      <w:bookmarkEnd w:id="1"/>
    </w:p>
    <w:p w:rsidR="00BB6E21" w:rsidRDefault="00BB6E21" w:rsidP="00DA1ECC">
      <w:pPr>
        <w:pStyle w:val="Standard"/>
        <w:rPr>
          <w:rFonts w:eastAsia="Times New Roman" w:cs="Times New Roman"/>
          <w:sz w:val="28"/>
          <w:szCs w:val="28"/>
        </w:rPr>
      </w:pPr>
    </w:p>
    <w:p w:rsidR="004C0F80" w:rsidRPr="00BB6E21" w:rsidRDefault="004C0F80" w:rsidP="00DA1ECC">
      <w:pPr>
        <w:pStyle w:val="Standard"/>
        <w:rPr>
          <w:rFonts w:eastAsia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margin" w:tblpY="102"/>
        <w:tblW w:w="5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972"/>
        <w:gridCol w:w="2107"/>
      </w:tblGrid>
      <w:tr w:rsidR="006773AA" w:rsidTr="006773AA">
        <w:trPr>
          <w:trHeight w:val="713"/>
        </w:trPr>
        <w:tc>
          <w:tcPr>
            <w:tcW w:w="1560" w:type="dxa"/>
            <w:hideMark/>
          </w:tcPr>
          <w:p w:rsidR="006773AA" w:rsidRDefault="006773AA" w:rsidP="00F132AC">
            <w:pPr>
              <w:shd w:val="clear" w:color="auto" w:fill="FFFFFF"/>
              <w:jc w:val="both"/>
            </w:pPr>
            <w:proofErr w:type="spellStart"/>
            <w:r>
              <w:lastRenderedPageBreak/>
              <w:t>М.В</w:t>
            </w:r>
            <w:proofErr w:type="spellEnd"/>
            <w:r>
              <w:t>. Палагина</w:t>
            </w:r>
          </w:p>
          <w:p w:rsidR="006773AA" w:rsidRDefault="006773AA" w:rsidP="00F132AC">
            <w:pPr>
              <w:shd w:val="clear" w:color="auto" w:fill="FFFFFF"/>
              <w:jc w:val="both"/>
            </w:pPr>
            <w:r>
              <w:t>(495) 955-58-04</w:t>
            </w:r>
          </w:p>
          <w:p w:rsidR="006773AA" w:rsidRDefault="006773AA" w:rsidP="00CE0F15">
            <w:pPr>
              <w:shd w:val="clear" w:color="auto" w:fill="FFFFFF"/>
              <w:jc w:val="both"/>
            </w:pPr>
            <w:r>
              <w:t>«___»____201</w:t>
            </w:r>
            <w:r w:rsidR="00CE0F15">
              <w:t>8</w:t>
            </w:r>
            <w:r>
              <w:t xml:space="preserve"> г.</w:t>
            </w:r>
          </w:p>
        </w:tc>
        <w:tc>
          <w:tcPr>
            <w:tcW w:w="1972" w:type="dxa"/>
            <w:hideMark/>
          </w:tcPr>
          <w:p w:rsidR="006773AA" w:rsidRDefault="006773AA" w:rsidP="00F132AC">
            <w:pPr>
              <w:shd w:val="clear" w:color="auto" w:fill="FFFFFF"/>
              <w:jc w:val="center"/>
            </w:pPr>
            <w:r>
              <w:t>начальник отдела</w:t>
            </w:r>
          </w:p>
          <w:p w:rsidR="006773AA" w:rsidRDefault="006773AA" w:rsidP="00CE0F15">
            <w:pPr>
              <w:shd w:val="clear" w:color="auto" w:fill="FFFFFF"/>
              <w:jc w:val="center"/>
            </w:pPr>
            <w:proofErr w:type="spellStart"/>
            <w:r>
              <w:t>П.С</w:t>
            </w:r>
            <w:proofErr w:type="spellEnd"/>
            <w:r>
              <w:t>. Тюмин «___»________201</w:t>
            </w:r>
            <w:r w:rsidR="00CE0F15">
              <w:t>8</w:t>
            </w:r>
            <w:r>
              <w:t xml:space="preserve"> г.</w:t>
            </w:r>
          </w:p>
        </w:tc>
        <w:tc>
          <w:tcPr>
            <w:tcW w:w="2107" w:type="dxa"/>
            <w:hideMark/>
          </w:tcPr>
          <w:p w:rsidR="006773AA" w:rsidRDefault="006773AA" w:rsidP="00F132AC">
            <w:pPr>
              <w:shd w:val="clear" w:color="auto" w:fill="FFFFFF"/>
              <w:jc w:val="center"/>
            </w:pPr>
            <w:r>
              <w:t>Директор Департамента</w:t>
            </w:r>
          </w:p>
          <w:p w:rsidR="006773AA" w:rsidRDefault="006773AA" w:rsidP="00F132AC">
            <w:pPr>
              <w:shd w:val="clear" w:color="auto" w:fill="FFFFFF"/>
              <w:jc w:val="center"/>
            </w:pPr>
            <w:proofErr w:type="spellStart"/>
            <w:r>
              <w:t>М.В</w:t>
            </w:r>
            <w:proofErr w:type="spellEnd"/>
            <w:r>
              <w:t xml:space="preserve">. </w:t>
            </w:r>
            <w:proofErr w:type="spellStart"/>
            <w:r>
              <w:t>Калашник</w:t>
            </w:r>
            <w:proofErr w:type="spellEnd"/>
          </w:p>
          <w:p w:rsidR="006773AA" w:rsidRDefault="006773AA" w:rsidP="00CE0F15">
            <w:pPr>
              <w:shd w:val="clear" w:color="auto" w:fill="FFFFFF"/>
              <w:jc w:val="center"/>
            </w:pPr>
            <w:r>
              <w:t>«___»_________ 201</w:t>
            </w:r>
            <w:r w:rsidR="00CE0F15">
              <w:t>8</w:t>
            </w:r>
            <w:r>
              <w:t xml:space="preserve"> г.</w:t>
            </w:r>
          </w:p>
        </w:tc>
      </w:tr>
    </w:tbl>
    <w:p w:rsidR="00EA3E47" w:rsidRDefault="00EA3E47" w:rsidP="00DA1ECC">
      <w:pPr>
        <w:pStyle w:val="Standard"/>
      </w:pPr>
    </w:p>
    <w:sectPr w:rsidR="00EA3E47" w:rsidSect="008D3A95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A3F" w:rsidRDefault="00711A3F" w:rsidP="000F7508">
      <w:r>
        <w:separator/>
      </w:r>
    </w:p>
  </w:endnote>
  <w:endnote w:type="continuationSeparator" w:id="0">
    <w:p w:rsidR="00711A3F" w:rsidRDefault="00711A3F" w:rsidP="000F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A3F" w:rsidRDefault="00711A3F" w:rsidP="000F7508">
      <w:r>
        <w:separator/>
      </w:r>
    </w:p>
  </w:footnote>
  <w:footnote w:type="continuationSeparator" w:id="0">
    <w:p w:rsidR="00711A3F" w:rsidRDefault="00711A3F" w:rsidP="000F7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97446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:rsidR="000F7508" w:rsidRPr="00DA1ECC" w:rsidRDefault="000F7508">
        <w:pPr>
          <w:pStyle w:val="a9"/>
          <w:jc w:val="center"/>
          <w:rPr>
            <w:sz w:val="30"/>
            <w:szCs w:val="30"/>
          </w:rPr>
        </w:pPr>
        <w:r w:rsidRPr="00DA1ECC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DA1ECC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DA1ECC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6208A5">
          <w:rPr>
            <w:rFonts w:ascii="Times New Roman" w:hAnsi="Times New Roman" w:cs="Times New Roman"/>
            <w:noProof/>
            <w:sz w:val="30"/>
            <w:szCs w:val="30"/>
          </w:rPr>
          <w:t>4</w:t>
        </w:r>
        <w:r w:rsidRPr="00DA1ECC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0F7508" w:rsidRDefault="000F750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407E2"/>
    <w:multiLevelType w:val="multilevel"/>
    <w:tmpl w:val="4FD2AD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08"/>
    <w:rsid w:val="00004050"/>
    <w:rsid w:val="00016A6E"/>
    <w:rsid w:val="0001727F"/>
    <w:rsid w:val="000251A0"/>
    <w:rsid w:val="000467A7"/>
    <w:rsid w:val="000526E7"/>
    <w:rsid w:val="00055F27"/>
    <w:rsid w:val="000876A6"/>
    <w:rsid w:val="00087D2D"/>
    <w:rsid w:val="0009199C"/>
    <w:rsid w:val="000B5B7D"/>
    <w:rsid w:val="000E47A3"/>
    <w:rsid w:val="000F221D"/>
    <w:rsid w:val="000F69CF"/>
    <w:rsid w:val="000F7508"/>
    <w:rsid w:val="001113B1"/>
    <w:rsid w:val="00130628"/>
    <w:rsid w:val="001452AD"/>
    <w:rsid w:val="00145D5D"/>
    <w:rsid w:val="001506F9"/>
    <w:rsid w:val="001559A2"/>
    <w:rsid w:val="00177126"/>
    <w:rsid w:val="00190A78"/>
    <w:rsid w:val="001C5A9C"/>
    <w:rsid w:val="001E1F42"/>
    <w:rsid w:val="001E66D7"/>
    <w:rsid w:val="00224735"/>
    <w:rsid w:val="00256A80"/>
    <w:rsid w:val="002718EA"/>
    <w:rsid w:val="00274AFA"/>
    <w:rsid w:val="002C7432"/>
    <w:rsid w:val="002E3AC0"/>
    <w:rsid w:val="002F1697"/>
    <w:rsid w:val="00302C2E"/>
    <w:rsid w:val="0031575E"/>
    <w:rsid w:val="003166EB"/>
    <w:rsid w:val="0032248E"/>
    <w:rsid w:val="00353501"/>
    <w:rsid w:val="00374B2B"/>
    <w:rsid w:val="003A0564"/>
    <w:rsid w:val="003A060E"/>
    <w:rsid w:val="003A691C"/>
    <w:rsid w:val="003B3B8C"/>
    <w:rsid w:val="003E0647"/>
    <w:rsid w:val="003E6CDE"/>
    <w:rsid w:val="0041767E"/>
    <w:rsid w:val="00423F5F"/>
    <w:rsid w:val="00433197"/>
    <w:rsid w:val="00436B4A"/>
    <w:rsid w:val="00450AA6"/>
    <w:rsid w:val="00476CA0"/>
    <w:rsid w:val="004A1CF9"/>
    <w:rsid w:val="004B1553"/>
    <w:rsid w:val="004C0F80"/>
    <w:rsid w:val="004C5C8F"/>
    <w:rsid w:val="004D6567"/>
    <w:rsid w:val="00502886"/>
    <w:rsid w:val="00505684"/>
    <w:rsid w:val="00524E6C"/>
    <w:rsid w:val="00536F10"/>
    <w:rsid w:val="00540DF5"/>
    <w:rsid w:val="00543E1C"/>
    <w:rsid w:val="005872BF"/>
    <w:rsid w:val="005956EB"/>
    <w:rsid w:val="005A6340"/>
    <w:rsid w:val="005D15F0"/>
    <w:rsid w:val="006012F1"/>
    <w:rsid w:val="006208A5"/>
    <w:rsid w:val="00650ECB"/>
    <w:rsid w:val="00657D2A"/>
    <w:rsid w:val="00660FAD"/>
    <w:rsid w:val="00667CD5"/>
    <w:rsid w:val="006773AA"/>
    <w:rsid w:val="00691DD2"/>
    <w:rsid w:val="0069263A"/>
    <w:rsid w:val="00697175"/>
    <w:rsid w:val="006A43AB"/>
    <w:rsid w:val="006A70CE"/>
    <w:rsid w:val="006D5C59"/>
    <w:rsid w:val="006F160B"/>
    <w:rsid w:val="00705AA4"/>
    <w:rsid w:val="00711A3F"/>
    <w:rsid w:val="0071625B"/>
    <w:rsid w:val="007250FB"/>
    <w:rsid w:val="007329FD"/>
    <w:rsid w:val="00747DC6"/>
    <w:rsid w:val="00763703"/>
    <w:rsid w:val="00771322"/>
    <w:rsid w:val="0078305D"/>
    <w:rsid w:val="007933E0"/>
    <w:rsid w:val="007A219E"/>
    <w:rsid w:val="007A2B47"/>
    <w:rsid w:val="007A761E"/>
    <w:rsid w:val="007B49DD"/>
    <w:rsid w:val="007D35D4"/>
    <w:rsid w:val="007D67A7"/>
    <w:rsid w:val="00843707"/>
    <w:rsid w:val="00880C23"/>
    <w:rsid w:val="00885C9E"/>
    <w:rsid w:val="0089263C"/>
    <w:rsid w:val="00895847"/>
    <w:rsid w:val="008D3A95"/>
    <w:rsid w:val="008F4A3D"/>
    <w:rsid w:val="00923296"/>
    <w:rsid w:val="00950A10"/>
    <w:rsid w:val="00973B9B"/>
    <w:rsid w:val="00987A0C"/>
    <w:rsid w:val="00991D39"/>
    <w:rsid w:val="009A28EE"/>
    <w:rsid w:val="009A5125"/>
    <w:rsid w:val="009B1A7D"/>
    <w:rsid w:val="009C2E9C"/>
    <w:rsid w:val="00A167AF"/>
    <w:rsid w:val="00A206A6"/>
    <w:rsid w:val="00A30B27"/>
    <w:rsid w:val="00A41212"/>
    <w:rsid w:val="00A42A0A"/>
    <w:rsid w:val="00A53C82"/>
    <w:rsid w:val="00A64693"/>
    <w:rsid w:val="00AA6436"/>
    <w:rsid w:val="00AB7A4A"/>
    <w:rsid w:val="00AC3110"/>
    <w:rsid w:val="00AE01D6"/>
    <w:rsid w:val="00AF6246"/>
    <w:rsid w:val="00B0757F"/>
    <w:rsid w:val="00B07B88"/>
    <w:rsid w:val="00B13404"/>
    <w:rsid w:val="00B37B4D"/>
    <w:rsid w:val="00B454A0"/>
    <w:rsid w:val="00B52300"/>
    <w:rsid w:val="00B7565C"/>
    <w:rsid w:val="00B75F6B"/>
    <w:rsid w:val="00B9153E"/>
    <w:rsid w:val="00BA02AD"/>
    <w:rsid w:val="00BA7692"/>
    <w:rsid w:val="00BB29EC"/>
    <w:rsid w:val="00BB2B8F"/>
    <w:rsid w:val="00BB6E21"/>
    <w:rsid w:val="00BC134F"/>
    <w:rsid w:val="00BD5F7C"/>
    <w:rsid w:val="00BD6124"/>
    <w:rsid w:val="00BF6C8B"/>
    <w:rsid w:val="00C302ED"/>
    <w:rsid w:val="00C44511"/>
    <w:rsid w:val="00C9191D"/>
    <w:rsid w:val="00C97F1E"/>
    <w:rsid w:val="00CA3ED7"/>
    <w:rsid w:val="00CA5474"/>
    <w:rsid w:val="00CB1FC7"/>
    <w:rsid w:val="00CB23CE"/>
    <w:rsid w:val="00CD2F12"/>
    <w:rsid w:val="00CD5313"/>
    <w:rsid w:val="00CE0F15"/>
    <w:rsid w:val="00CF5220"/>
    <w:rsid w:val="00D16F8A"/>
    <w:rsid w:val="00D50137"/>
    <w:rsid w:val="00D6053A"/>
    <w:rsid w:val="00D66D5E"/>
    <w:rsid w:val="00D67983"/>
    <w:rsid w:val="00DA1ECC"/>
    <w:rsid w:val="00DA3957"/>
    <w:rsid w:val="00DD4D06"/>
    <w:rsid w:val="00DF3B93"/>
    <w:rsid w:val="00DF4E0C"/>
    <w:rsid w:val="00DF5BBC"/>
    <w:rsid w:val="00E018D4"/>
    <w:rsid w:val="00E07321"/>
    <w:rsid w:val="00E33F7A"/>
    <w:rsid w:val="00E350B8"/>
    <w:rsid w:val="00EA3E47"/>
    <w:rsid w:val="00F14F78"/>
    <w:rsid w:val="00F22230"/>
    <w:rsid w:val="00F31338"/>
    <w:rsid w:val="00F45903"/>
    <w:rsid w:val="00F74D9B"/>
    <w:rsid w:val="00F93EC3"/>
    <w:rsid w:val="00F94D8A"/>
    <w:rsid w:val="00FA4FBA"/>
    <w:rsid w:val="00FD783D"/>
    <w:rsid w:val="00FE3F03"/>
    <w:rsid w:val="00FE4DC3"/>
    <w:rsid w:val="00FF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508"/>
    <w:pPr>
      <w:spacing w:after="0" w:line="240" w:lineRule="auto"/>
    </w:pPr>
  </w:style>
  <w:style w:type="paragraph" w:customStyle="1" w:styleId="Standard">
    <w:name w:val="Standard"/>
    <w:rsid w:val="000F75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0F7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0F750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F7508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F750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F75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750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F750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0F7508"/>
  </w:style>
  <w:style w:type="paragraph" w:styleId="ab">
    <w:name w:val="footer"/>
    <w:basedOn w:val="a"/>
    <w:link w:val="ac"/>
    <w:uiPriority w:val="99"/>
    <w:unhideWhenUsed/>
    <w:rsid w:val="000F750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0F7508"/>
  </w:style>
  <w:style w:type="paragraph" w:styleId="ad">
    <w:name w:val="List Paragraph"/>
    <w:basedOn w:val="a"/>
    <w:uiPriority w:val="34"/>
    <w:qFormat/>
    <w:rsid w:val="00524E6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04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basedOn w:val="a0"/>
    <w:link w:val="2"/>
    <w:rsid w:val="007D67A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e"/>
    <w:rsid w:val="007D67A7"/>
    <w:pPr>
      <w:widowControl/>
      <w:shd w:val="clear" w:color="auto" w:fill="FFFFFF"/>
      <w:autoSpaceDE/>
      <w:autoSpaceDN/>
      <w:adjustRightInd/>
      <w:spacing w:before="120" w:line="355" w:lineRule="exact"/>
      <w:jc w:val="both"/>
    </w:pPr>
    <w:rPr>
      <w:rFonts w:eastAsia="Times New Roman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508"/>
    <w:pPr>
      <w:spacing w:after="0" w:line="240" w:lineRule="auto"/>
    </w:pPr>
  </w:style>
  <w:style w:type="paragraph" w:customStyle="1" w:styleId="Standard">
    <w:name w:val="Standard"/>
    <w:rsid w:val="000F75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0F7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0F750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F7508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F750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F75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750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F750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0F7508"/>
  </w:style>
  <w:style w:type="paragraph" w:styleId="ab">
    <w:name w:val="footer"/>
    <w:basedOn w:val="a"/>
    <w:link w:val="ac"/>
    <w:uiPriority w:val="99"/>
    <w:unhideWhenUsed/>
    <w:rsid w:val="000F750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0F7508"/>
  </w:style>
  <w:style w:type="paragraph" w:styleId="ad">
    <w:name w:val="List Paragraph"/>
    <w:basedOn w:val="a"/>
    <w:uiPriority w:val="34"/>
    <w:qFormat/>
    <w:rsid w:val="00524E6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04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basedOn w:val="a0"/>
    <w:link w:val="2"/>
    <w:rsid w:val="007D67A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e"/>
    <w:rsid w:val="007D67A7"/>
    <w:pPr>
      <w:widowControl/>
      <w:shd w:val="clear" w:color="auto" w:fill="FFFFFF"/>
      <w:autoSpaceDE/>
      <w:autoSpaceDN/>
      <w:adjustRightInd/>
      <w:spacing w:before="120" w:line="355" w:lineRule="exact"/>
      <w:jc w:val="both"/>
    </w:pPr>
    <w:rPr>
      <w:rFonts w:eastAsia="Times New Roman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6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Тульская Оксана Владимировна</dc:creator>
  <cp:lastModifiedBy>Палагина Маргарита Валерьевна</cp:lastModifiedBy>
  <cp:revision>8</cp:revision>
  <cp:lastPrinted>2018-01-31T13:24:00Z</cp:lastPrinted>
  <dcterms:created xsi:type="dcterms:W3CDTF">2018-01-23T14:51:00Z</dcterms:created>
  <dcterms:modified xsi:type="dcterms:W3CDTF">2018-01-31T13:24:00Z</dcterms:modified>
</cp:coreProperties>
</file>