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000"/>
      </w:tblPr>
      <w:tblGrid>
        <w:gridCol w:w="5070"/>
        <w:gridCol w:w="4711"/>
      </w:tblGrid>
      <w:tr w:rsidR="0011577E" w:rsidTr="00CC5F96">
        <w:trPr>
          <w:trHeight w:hRule="exact" w:val="1814"/>
        </w:trPr>
        <w:tc>
          <w:tcPr>
            <w:tcW w:w="9781" w:type="dxa"/>
            <w:gridSpan w:val="2"/>
          </w:tcPr>
          <w:p w:rsidR="0011577E" w:rsidRPr="00682C1D" w:rsidRDefault="0011577E" w:rsidP="00CC5F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11577E" w:rsidTr="00CC5F96">
        <w:trPr>
          <w:trHeight w:val="2151"/>
        </w:trPr>
        <w:tc>
          <w:tcPr>
            <w:tcW w:w="9781" w:type="dxa"/>
            <w:gridSpan w:val="2"/>
          </w:tcPr>
          <w:p w:rsidR="0011577E" w:rsidRDefault="0011577E" w:rsidP="00CC5F96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11577E" w:rsidRPr="00AD6B34" w:rsidRDefault="0011577E" w:rsidP="00CC5F96">
            <w:pPr>
              <w:spacing w:after="120"/>
              <w:jc w:val="center"/>
              <w:rPr>
                <w:b/>
                <w:sz w:val="44"/>
                <w:szCs w:val="44"/>
              </w:rPr>
            </w:pPr>
            <w:r w:rsidRPr="00AD6B34">
              <w:rPr>
                <w:b/>
                <w:sz w:val="44"/>
                <w:szCs w:val="44"/>
              </w:rPr>
              <w:t>ПОСТАНОВЛЕНИЕ</w:t>
            </w:r>
          </w:p>
          <w:p w:rsidR="0011577E" w:rsidRDefault="0011577E" w:rsidP="00CC5F9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ПЛЕНУМА ВЕРХОВНОГО СУДА</w:t>
            </w:r>
            <w:r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11577E" w:rsidTr="00CC5F96">
        <w:tc>
          <w:tcPr>
            <w:tcW w:w="9781" w:type="dxa"/>
            <w:gridSpan w:val="2"/>
          </w:tcPr>
          <w:p w:rsidR="0011577E" w:rsidRDefault="0011577E" w:rsidP="00CC5F96">
            <w:pPr>
              <w:pStyle w:val="3"/>
              <w:jc w:val="center"/>
              <w:rPr>
                <w:u w:val="single"/>
              </w:rPr>
            </w:pPr>
            <w:r>
              <w:t xml:space="preserve">№ </w:t>
            </w:r>
          </w:p>
        </w:tc>
      </w:tr>
      <w:tr w:rsidR="0011577E" w:rsidTr="002821DC">
        <w:trPr>
          <w:trHeight w:val="557"/>
        </w:trPr>
        <w:tc>
          <w:tcPr>
            <w:tcW w:w="5070" w:type="dxa"/>
          </w:tcPr>
          <w:p w:rsidR="002821DC" w:rsidRDefault="002821DC" w:rsidP="00CC5F96">
            <w:pPr>
              <w:rPr>
                <w:sz w:val="28"/>
                <w:szCs w:val="28"/>
              </w:rPr>
            </w:pPr>
          </w:p>
          <w:p w:rsidR="0011577E" w:rsidRPr="0033658D" w:rsidRDefault="0011577E" w:rsidP="00CC5F96">
            <w:pPr>
              <w:rPr>
                <w:sz w:val="28"/>
                <w:szCs w:val="28"/>
              </w:rPr>
            </w:pPr>
            <w:r w:rsidRPr="0033658D">
              <w:rPr>
                <w:sz w:val="28"/>
                <w:szCs w:val="28"/>
              </w:rPr>
              <w:t>г. Москва</w:t>
            </w:r>
          </w:p>
        </w:tc>
        <w:tc>
          <w:tcPr>
            <w:tcW w:w="4711" w:type="dxa"/>
          </w:tcPr>
          <w:p w:rsidR="002821DC" w:rsidRDefault="002821DC" w:rsidP="00CC5F96">
            <w:pPr>
              <w:ind w:firstLine="67"/>
              <w:jc w:val="right"/>
              <w:rPr>
                <w:sz w:val="28"/>
                <w:szCs w:val="28"/>
              </w:rPr>
            </w:pPr>
          </w:p>
          <w:p w:rsidR="0011577E" w:rsidRPr="0033658D" w:rsidRDefault="0011577E" w:rsidP="00CC5F96">
            <w:pPr>
              <w:ind w:firstLine="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33658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33658D">
              <w:rPr>
                <w:sz w:val="28"/>
                <w:szCs w:val="28"/>
              </w:rPr>
              <w:t xml:space="preserve"> г.</w:t>
            </w:r>
          </w:p>
        </w:tc>
      </w:tr>
    </w:tbl>
    <w:p w:rsidR="0011577E" w:rsidRDefault="0011577E" w:rsidP="0011577E">
      <w:pPr>
        <w:pStyle w:val="ac"/>
      </w:pPr>
    </w:p>
    <w:p w:rsidR="0011577E" w:rsidRDefault="0011577E" w:rsidP="0011577E">
      <w:pPr>
        <w:pStyle w:val="ac"/>
      </w:pPr>
    </w:p>
    <w:p w:rsidR="0011577E" w:rsidRPr="006C43D4" w:rsidRDefault="0011577E" w:rsidP="006C43D4">
      <w:pPr>
        <w:ind w:right="-1"/>
        <w:jc w:val="center"/>
        <w:rPr>
          <w:b/>
          <w:sz w:val="28"/>
          <w:szCs w:val="28"/>
        </w:rPr>
      </w:pPr>
      <w:r w:rsidRPr="006C43D4">
        <w:rPr>
          <w:b/>
          <w:sz w:val="28"/>
          <w:szCs w:val="28"/>
        </w:rPr>
        <w:t xml:space="preserve">О внесении в Государственную Думу Федерального </w:t>
      </w:r>
      <w:r w:rsidRPr="006C43D4">
        <w:rPr>
          <w:b/>
          <w:sz w:val="28"/>
          <w:szCs w:val="28"/>
        </w:rPr>
        <w:br/>
        <w:t xml:space="preserve">Собрания Российской Федерации проекта федерального закона </w:t>
      </w:r>
      <w:r w:rsidR="006C43D4">
        <w:rPr>
          <w:b/>
          <w:sz w:val="28"/>
          <w:szCs w:val="28"/>
        </w:rPr>
        <w:br/>
      </w:r>
      <w:r w:rsidRPr="006C43D4">
        <w:rPr>
          <w:b/>
          <w:sz w:val="28"/>
          <w:szCs w:val="28"/>
        </w:rPr>
        <w:t>«</w:t>
      </w:r>
      <w:r w:rsidRPr="006C43D4">
        <w:rPr>
          <w:rFonts w:ascii="Times New Roman CYR" w:hAnsi="Times New Roman CYR"/>
          <w:b/>
          <w:sz w:val="28"/>
          <w:szCs w:val="28"/>
        </w:rPr>
        <w:t xml:space="preserve">О внесении изменений в отдельные законодательные акты </w:t>
      </w:r>
      <w:r w:rsidRPr="006C43D4">
        <w:rPr>
          <w:rFonts w:ascii="Times New Roman CYR" w:hAnsi="Times New Roman CYR"/>
          <w:b/>
          <w:sz w:val="28"/>
          <w:szCs w:val="28"/>
        </w:rPr>
        <w:br/>
        <w:t xml:space="preserve">Российской Федерации в части назначения (избрания) мирового судьи </w:t>
      </w:r>
      <w:r w:rsidR="002821DC">
        <w:rPr>
          <w:rFonts w:ascii="Times New Roman CYR" w:hAnsi="Times New Roman CYR"/>
          <w:b/>
          <w:sz w:val="28"/>
          <w:szCs w:val="28"/>
        </w:rPr>
        <w:br/>
      </w:r>
      <w:r w:rsidRPr="006C43D4">
        <w:rPr>
          <w:rFonts w:ascii="Times New Roman CYR" w:hAnsi="Times New Roman CYR"/>
          <w:b/>
          <w:sz w:val="28"/>
          <w:szCs w:val="28"/>
        </w:rPr>
        <w:t>на должность без ограничения срока полномочий</w:t>
      </w:r>
      <w:r w:rsidRPr="006C43D4">
        <w:rPr>
          <w:b/>
          <w:bCs/>
          <w:sz w:val="28"/>
          <w:szCs w:val="28"/>
        </w:rPr>
        <w:t>»</w:t>
      </w:r>
      <w:r w:rsidRPr="006C43D4">
        <w:rPr>
          <w:b/>
          <w:sz w:val="28"/>
          <w:szCs w:val="28"/>
        </w:rPr>
        <w:t xml:space="preserve"> </w:t>
      </w:r>
    </w:p>
    <w:p w:rsidR="0011577E" w:rsidRPr="000B53CF" w:rsidRDefault="0011577E" w:rsidP="0011577E">
      <w:pPr>
        <w:contextualSpacing/>
        <w:jc w:val="center"/>
        <w:rPr>
          <w:sz w:val="28"/>
          <w:szCs w:val="28"/>
        </w:rPr>
      </w:pPr>
    </w:p>
    <w:p w:rsidR="0011577E" w:rsidRPr="000B53CF" w:rsidRDefault="0011577E" w:rsidP="0011577E">
      <w:pPr>
        <w:pStyle w:val="ac"/>
        <w:ind w:firstLine="709"/>
        <w:rPr>
          <w:szCs w:val="28"/>
        </w:rPr>
      </w:pPr>
      <w:r w:rsidRPr="000B53CF">
        <w:rPr>
          <w:szCs w:val="28"/>
        </w:rPr>
        <w:t>Руководствуясь статьей 104 Конституции Российской Федерации, Пленум Верховного Суда Российской Федерации</w:t>
      </w:r>
    </w:p>
    <w:p w:rsidR="0011577E" w:rsidRPr="000F02D2" w:rsidRDefault="0011577E" w:rsidP="0011577E">
      <w:pPr>
        <w:pStyle w:val="ac"/>
        <w:ind w:firstLine="709"/>
        <w:rPr>
          <w:szCs w:val="28"/>
        </w:rPr>
      </w:pPr>
    </w:p>
    <w:p w:rsidR="0011577E" w:rsidRPr="000B53CF" w:rsidRDefault="0011577E" w:rsidP="0011577E">
      <w:pPr>
        <w:pStyle w:val="31"/>
        <w:ind w:left="0" w:right="-2" w:firstLine="0"/>
        <w:jc w:val="center"/>
        <w:rPr>
          <w:bCs/>
          <w:w w:val="150"/>
          <w:szCs w:val="28"/>
          <w:u w:val="none"/>
        </w:rPr>
      </w:pPr>
      <w:r w:rsidRPr="000B53CF">
        <w:rPr>
          <w:bCs/>
          <w:w w:val="150"/>
          <w:szCs w:val="28"/>
          <w:u w:val="none"/>
        </w:rPr>
        <w:t>постановляет:</w:t>
      </w:r>
    </w:p>
    <w:p w:rsidR="0011577E" w:rsidRPr="000F02D2" w:rsidRDefault="0011577E" w:rsidP="0011577E">
      <w:pPr>
        <w:pStyle w:val="31"/>
        <w:ind w:left="0" w:firstLine="709"/>
        <w:rPr>
          <w:szCs w:val="28"/>
          <w:u w:val="none"/>
        </w:rPr>
      </w:pPr>
    </w:p>
    <w:p w:rsidR="0011577E" w:rsidRPr="000B53CF" w:rsidRDefault="0011577E" w:rsidP="0011577E">
      <w:pPr>
        <w:ind w:firstLine="709"/>
        <w:contextualSpacing/>
        <w:jc w:val="both"/>
        <w:rPr>
          <w:sz w:val="28"/>
          <w:szCs w:val="28"/>
        </w:rPr>
      </w:pPr>
      <w:r w:rsidRPr="000B53CF">
        <w:rPr>
          <w:sz w:val="28"/>
          <w:szCs w:val="28"/>
        </w:rPr>
        <w:t xml:space="preserve">1. Внести в Государственную Думу Федерального Собрания Российской Федерации проект федерального закона </w:t>
      </w:r>
      <w:r>
        <w:rPr>
          <w:sz w:val="28"/>
          <w:szCs w:val="28"/>
        </w:rPr>
        <w:t>«</w:t>
      </w:r>
      <w:r w:rsidR="00851170" w:rsidRPr="00851170">
        <w:rPr>
          <w:rFonts w:ascii="Times New Roman CYR" w:hAnsi="Times New Roman CYR"/>
          <w:sz w:val="28"/>
          <w:szCs w:val="28"/>
        </w:rPr>
        <w:t>О внесении изменений в отдельные законодательные акты Российской Федерации в части назначения (избрания) мирового судьи на должность без ограничения срока полномочий</w:t>
      </w:r>
      <w:r w:rsidRPr="00985DCF">
        <w:rPr>
          <w:bCs/>
          <w:sz w:val="28"/>
          <w:szCs w:val="28"/>
        </w:rPr>
        <w:t>»</w:t>
      </w:r>
      <w:r w:rsidRPr="000B53CF">
        <w:rPr>
          <w:sz w:val="28"/>
          <w:szCs w:val="28"/>
        </w:rPr>
        <w:t>.</w:t>
      </w:r>
    </w:p>
    <w:p w:rsidR="0011577E" w:rsidRPr="000B53CF" w:rsidRDefault="0011577E" w:rsidP="001157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53CF">
        <w:rPr>
          <w:sz w:val="28"/>
          <w:szCs w:val="28"/>
        </w:rPr>
        <w:t xml:space="preserve">2. </w:t>
      </w:r>
      <w:r w:rsidRPr="00ED1723">
        <w:rPr>
          <w:sz w:val="28"/>
          <w:szCs w:val="28"/>
        </w:rPr>
        <w:t xml:space="preserve">Представлять данный проект федерального закона </w:t>
      </w:r>
      <w:r w:rsidRPr="00057318">
        <w:rPr>
          <w:sz w:val="28"/>
          <w:szCs w:val="28"/>
        </w:rPr>
        <w:t xml:space="preserve">в </w:t>
      </w:r>
      <w:r w:rsidRPr="00057318">
        <w:rPr>
          <w:rFonts w:eastAsia="Calibri"/>
          <w:sz w:val="28"/>
          <w:szCs w:val="28"/>
        </w:rPr>
        <w:t>Государственной Думе Федерального Собрания Российской Федерации секретарю Пленума, судье Верховного Суда Российской Федерации</w:t>
      </w:r>
      <w:r>
        <w:rPr>
          <w:rFonts w:eastAsia="Calibri"/>
          <w:sz w:val="28"/>
          <w:szCs w:val="28"/>
        </w:rPr>
        <w:t xml:space="preserve"> </w:t>
      </w:r>
      <w:r w:rsidRPr="00057318">
        <w:rPr>
          <w:rFonts w:eastAsia="Calibri"/>
          <w:sz w:val="28"/>
          <w:szCs w:val="28"/>
        </w:rPr>
        <w:t xml:space="preserve">В.В. </w:t>
      </w:r>
      <w:proofErr w:type="spellStart"/>
      <w:r w:rsidRPr="00057318">
        <w:rPr>
          <w:rFonts w:eastAsia="Calibri"/>
          <w:sz w:val="28"/>
          <w:szCs w:val="28"/>
        </w:rPr>
        <w:t>Момотову</w:t>
      </w:r>
      <w:proofErr w:type="spellEnd"/>
      <w:r w:rsidRPr="000B53CF">
        <w:rPr>
          <w:sz w:val="28"/>
          <w:szCs w:val="28"/>
        </w:rPr>
        <w:t>.</w:t>
      </w:r>
    </w:p>
    <w:p w:rsidR="0011577E" w:rsidRPr="000F02D2" w:rsidRDefault="0011577E" w:rsidP="0011577E">
      <w:pPr>
        <w:pStyle w:val="31"/>
        <w:ind w:left="0" w:firstLine="709"/>
        <w:rPr>
          <w:szCs w:val="28"/>
          <w:u w:val="none"/>
        </w:rPr>
      </w:pPr>
    </w:p>
    <w:p w:rsidR="0011577E" w:rsidRPr="000F02D2" w:rsidRDefault="0011577E" w:rsidP="0011577E">
      <w:pPr>
        <w:pStyle w:val="31"/>
        <w:ind w:left="0" w:firstLine="709"/>
        <w:rPr>
          <w:szCs w:val="28"/>
          <w:u w:val="none"/>
        </w:rPr>
      </w:pPr>
    </w:p>
    <w:tbl>
      <w:tblPr>
        <w:tblW w:w="9747" w:type="dxa"/>
        <w:tblLook w:val="01E0"/>
      </w:tblPr>
      <w:tblGrid>
        <w:gridCol w:w="4796"/>
        <w:gridCol w:w="4951"/>
      </w:tblGrid>
      <w:tr w:rsidR="0011577E" w:rsidTr="00E11F3F">
        <w:tc>
          <w:tcPr>
            <w:tcW w:w="4796" w:type="dxa"/>
          </w:tcPr>
          <w:p w:rsidR="0011577E" w:rsidRPr="000B53CF" w:rsidRDefault="0011577E" w:rsidP="00CC5F96">
            <w:pPr>
              <w:shd w:val="clear" w:color="auto" w:fill="FFFFFF"/>
              <w:rPr>
                <w:sz w:val="28"/>
                <w:szCs w:val="28"/>
              </w:rPr>
            </w:pPr>
            <w:r w:rsidRPr="000B53CF">
              <w:rPr>
                <w:sz w:val="28"/>
                <w:szCs w:val="28"/>
              </w:rPr>
              <w:t>Председатель Верховного Суда</w:t>
            </w:r>
          </w:p>
          <w:p w:rsidR="0011577E" w:rsidRPr="000B53CF" w:rsidRDefault="0011577E" w:rsidP="00CC5F96">
            <w:pPr>
              <w:pStyle w:val="31"/>
              <w:ind w:left="0" w:firstLine="0"/>
              <w:jc w:val="left"/>
              <w:rPr>
                <w:szCs w:val="28"/>
                <w:u w:val="none"/>
              </w:rPr>
            </w:pPr>
            <w:r w:rsidRPr="000B53CF">
              <w:rPr>
                <w:szCs w:val="28"/>
                <w:u w:val="none"/>
              </w:rPr>
              <w:t>Российской Федерации</w:t>
            </w:r>
          </w:p>
        </w:tc>
        <w:tc>
          <w:tcPr>
            <w:tcW w:w="4951" w:type="dxa"/>
          </w:tcPr>
          <w:p w:rsidR="0011577E" w:rsidRPr="000B53CF" w:rsidRDefault="0011577E" w:rsidP="00CC5F96">
            <w:pPr>
              <w:pStyle w:val="31"/>
              <w:ind w:left="0" w:firstLine="0"/>
              <w:jc w:val="right"/>
              <w:rPr>
                <w:szCs w:val="28"/>
                <w:u w:val="none"/>
              </w:rPr>
            </w:pPr>
          </w:p>
          <w:p w:rsidR="0011577E" w:rsidRPr="000B53CF" w:rsidRDefault="0011577E" w:rsidP="00E11F3F">
            <w:pPr>
              <w:pStyle w:val="31"/>
              <w:ind w:left="0" w:right="33" w:firstLine="0"/>
              <w:jc w:val="right"/>
              <w:rPr>
                <w:szCs w:val="28"/>
                <w:u w:val="none"/>
              </w:rPr>
            </w:pPr>
            <w:r w:rsidRPr="000B53CF">
              <w:rPr>
                <w:szCs w:val="28"/>
                <w:u w:val="none"/>
              </w:rPr>
              <w:t>В.М. Лебедев</w:t>
            </w:r>
          </w:p>
        </w:tc>
      </w:tr>
      <w:tr w:rsidR="0011577E" w:rsidTr="00E11F3F">
        <w:tc>
          <w:tcPr>
            <w:tcW w:w="4796" w:type="dxa"/>
          </w:tcPr>
          <w:p w:rsidR="0011577E" w:rsidRPr="006473BC" w:rsidRDefault="0011577E" w:rsidP="00CC5F96">
            <w:pPr>
              <w:shd w:val="clear" w:color="auto" w:fill="FFFFFF"/>
              <w:rPr>
                <w:sz w:val="20"/>
                <w:szCs w:val="20"/>
              </w:rPr>
            </w:pPr>
          </w:p>
          <w:p w:rsidR="0011577E" w:rsidRPr="000B53CF" w:rsidRDefault="0011577E" w:rsidP="00CC5F9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11577E" w:rsidRPr="000B53CF" w:rsidRDefault="0011577E" w:rsidP="00CC5F96">
            <w:pPr>
              <w:pStyle w:val="31"/>
              <w:ind w:left="0" w:firstLine="0"/>
              <w:jc w:val="right"/>
              <w:rPr>
                <w:szCs w:val="28"/>
                <w:u w:val="none"/>
              </w:rPr>
            </w:pPr>
          </w:p>
        </w:tc>
      </w:tr>
      <w:tr w:rsidR="0011577E" w:rsidTr="00E11F3F">
        <w:tc>
          <w:tcPr>
            <w:tcW w:w="4796" w:type="dxa"/>
          </w:tcPr>
          <w:p w:rsidR="0011577E" w:rsidRPr="000B53CF" w:rsidRDefault="0011577E" w:rsidP="00CC5F96">
            <w:pPr>
              <w:shd w:val="clear" w:color="auto" w:fill="FFFFFF"/>
              <w:rPr>
                <w:sz w:val="28"/>
                <w:szCs w:val="28"/>
              </w:rPr>
            </w:pPr>
            <w:r w:rsidRPr="000B53CF">
              <w:rPr>
                <w:sz w:val="28"/>
                <w:szCs w:val="28"/>
              </w:rPr>
              <w:t>Секретарь Пленума,</w:t>
            </w:r>
          </w:p>
          <w:p w:rsidR="0011577E" w:rsidRPr="000B53CF" w:rsidRDefault="0011577E" w:rsidP="00CC5F96">
            <w:pPr>
              <w:shd w:val="clear" w:color="auto" w:fill="FFFFFF"/>
              <w:rPr>
                <w:sz w:val="28"/>
                <w:szCs w:val="28"/>
              </w:rPr>
            </w:pPr>
            <w:r w:rsidRPr="000B53CF">
              <w:rPr>
                <w:sz w:val="28"/>
                <w:szCs w:val="28"/>
              </w:rPr>
              <w:t>судья Верховного Суда</w:t>
            </w:r>
          </w:p>
          <w:p w:rsidR="0011577E" w:rsidRPr="000B53CF" w:rsidRDefault="0011577E" w:rsidP="00CC5F96">
            <w:pPr>
              <w:pStyle w:val="31"/>
              <w:ind w:left="0" w:firstLine="0"/>
              <w:jc w:val="left"/>
              <w:rPr>
                <w:szCs w:val="28"/>
                <w:u w:val="none"/>
              </w:rPr>
            </w:pPr>
            <w:r w:rsidRPr="000B53CF">
              <w:rPr>
                <w:szCs w:val="28"/>
                <w:u w:val="none"/>
              </w:rPr>
              <w:t>Российской Федерации</w:t>
            </w:r>
          </w:p>
        </w:tc>
        <w:tc>
          <w:tcPr>
            <w:tcW w:w="4951" w:type="dxa"/>
          </w:tcPr>
          <w:p w:rsidR="0011577E" w:rsidRPr="000B53CF" w:rsidRDefault="0011577E" w:rsidP="00CC5F96">
            <w:pPr>
              <w:pStyle w:val="31"/>
              <w:ind w:left="0" w:firstLine="0"/>
              <w:jc w:val="right"/>
              <w:rPr>
                <w:szCs w:val="28"/>
                <w:u w:val="none"/>
              </w:rPr>
            </w:pPr>
          </w:p>
          <w:p w:rsidR="0011577E" w:rsidRPr="000B53CF" w:rsidRDefault="0011577E" w:rsidP="00CC5F96">
            <w:pPr>
              <w:pStyle w:val="31"/>
              <w:ind w:left="0" w:firstLine="0"/>
              <w:jc w:val="right"/>
              <w:rPr>
                <w:szCs w:val="28"/>
                <w:u w:val="none"/>
              </w:rPr>
            </w:pPr>
          </w:p>
          <w:p w:rsidR="0011577E" w:rsidRPr="000B53CF" w:rsidRDefault="0011577E" w:rsidP="00E11F3F">
            <w:pPr>
              <w:pStyle w:val="31"/>
              <w:ind w:left="0" w:right="33" w:firstLine="0"/>
              <w:jc w:val="right"/>
              <w:rPr>
                <w:szCs w:val="28"/>
                <w:u w:val="none"/>
              </w:rPr>
            </w:pPr>
            <w:r w:rsidRPr="000B53CF">
              <w:rPr>
                <w:szCs w:val="28"/>
                <w:u w:val="none"/>
              </w:rPr>
              <w:t xml:space="preserve">В.В. </w:t>
            </w:r>
            <w:proofErr w:type="spellStart"/>
            <w:r w:rsidRPr="000B53CF">
              <w:rPr>
                <w:szCs w:val="28"/>
                <w:u w:val="none"/>
              </w:rPr>
              <w:t>Момотов</w:t>
            </w:r>
            <w:proofErr w:type="spellEnd"/>
          </w:p>
        </w:tc>
      </w:tr>
    </w:tbl>
    <w:p w:rsidR="00E11F3F" w:rsidRDefault="00E11F3F">
      <w:pPr>
        <w:rPr>
          <w:bCs/>
          <w:sz w:val="28"/>
          <w:szCs w:val="28"/>
          <w:lang w:eastAsia="en-US"/>
        </w:rPr>
      </w:pPr>
      <w:r>
        <w:rPr>
          <w:b/>
        </w:rPr>
        <w:br w:type="page"/>
      </w:r>
    </w:p>
    <w:p w:rsidR="009957C2" w:rsidRPr="00E64F15" w:rsidRDefault="009957C2" w:rsidP="006E3FA7">
      <w:pPr>
        <w:pStyle w:val="ConsPlusTitle"/>
        <w:ind w:firstLine="720"/>
        <w:jc w:val="right"/>
        <w:rPr>
          <w:b w:val="0"/>
        </w:rPr>
      </w:pPr>
      <w:r>
        <w:rPr>
          <w:b w:val="0"/>
        </w:rPr>
        <w:lastRenderedPageBreak/>
        <w:t>В</w:t>
      </w:r>
      <w:r w:rsidRPr="00E64F15">
        <w:rPr>
          <w:b w:val="0"/>
        </w:rPr>
        <w:t>носится Верховным Судом</w:t>
      </w:r>
    </w:p>
    <w:p w:rsidR="009957C2" w:rsidRPr="00E64F15" w:rsidRDefault="009957C2" w:rsidP="006E3FA7">
      <w:pPr>
        <w:pStyle w:val="ConsPlusTitle"/>
        <w:jc w:val="right"/>
        <w:rPr>
          <w:b w:val="0"/>
        </w:rPr>
      </w:pPr>
      <w:r w:rsidRPr="00E64F15">
        <w:rPr>
          <w:b w:val="0"/>
        </w:rPr>
        <w:t>Российской Федерации</w:t>
      </w:r>
    </w:p>
    <w:p w:rsidR="009957C2" w:rsidRDefault="009957C2" w:rsidP="006E3F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812DE2" w:rsidRDefault="00812DE2" w:rsidP="006E3F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8819CB" w:rsidRPr="00E64F15" w:rsidRDefault="008819CB" w:rsidP="006E3F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E64F15">
        <w:rPr>
          <w:bCs/>
          <w:sz w:val="28"/>
          <w:szCs w:val="28"/>
        </w:rPr>
        <w:t>Проект</w:t>
      </w:r>
    </w:p>
    <w:p w:rsidR="00ED5E7E" w:rsidRPr="00E64F15" w:rsidRDefault="00ED5E7E" w:rsidP="005C1932">
      <w:pPr>
        <w:tabs>
          <w:tab w:val="left" w:pos="5245"/>
        </w:tabs>
        <w:jc w:val="center"/>
        <w:rPr>
          <w:sz w:val="28"/>
          <w:szCs w:val="28"/>
        </w:rPr>
      </w:pPr>
    </w:p>
    <w:p w:rsidR="00DD737A" w:rsidRPr="005C1932" w:rsidRDefault="00DD737A" w:rsidP="005C1932">
      <w:pPr>
        <w:jc w:val="center"/>
        <w:rPr>
          <w:rFonts w:ascii="Times New Roman CYR" w:hAnsi="Times New Roman CYR"/>
          <w:sz w:val="28"/>
          <w:szCs w:val="28"/>
        </w:rPr>
      </w:pPr>
    </w:p>
    <w:p w:rsidR="00ED5E7E" w:rsidRDefault="00ED5E7E" w:rsidP="005C1932">
      <w:pPr>
        <w:jc w:val="center"/>
        <w:rPr>
          <w:rFonts w:ascii="Times New Roman CYR" w:hAnsi="Times New Roman CYR"/>
          <w:sz w:val="28"/>
          <w:szCs w:val="28"/>
        </w:rPr>
      </w:pPr>
    </w:p>
    <w:p w:rsidR="00812DE2" w:rsidRPr="005C1932" w:rsidRDefault="00812DE2" w:rsidP="005C1932">
      <w:pPr>
        <w:jc w:val="center"/>
        <w:rPr>
          <w:rFonts w:ascii="Times New Roman CYR" w:hAnsi="Times New Roman CYR"/>
          <w:sz w:val="28"/>
          <w:szCs w:val="28"/>
        </w:rPr>
      </w:pPr>
    </w:p>
    <w:p w:rsidR="00ED5E7E" w:rsidRPr="00E64F15" w:rsidRDefault="00ED5E7E" w:rsidP="00ED5E7E">
      <w:pPr>
        <w:jc w:val="center"/>
        <w:rPr>
          <w:rFonts w:ascii="Times New Roman CYR" w:hAnsi="Times New Roman CYR"/>
          <w:b/>
          <w:sz w:val="28"/>
          <w:szCs w:val="28"/>
        </w:rPr>
      </w:pPr>
      <w:r w:rsidRPr="00E64F15">
        <w:rPr>
          <w:rFonts w:ascii="Times New Roman CYR" w:hAnsi="Times New Roman CYR"/>
          <w:b/>
          <w:sz w:val="28"/>
          <w:szCs w:val="28"/>
        </w:rPr>
        <w:t>ФЕДЕРАЛЬНЫЙ ЗАКОН</w:t>
      </w:r>
    </w:p>
    <w:p w:rsidR="00ED5E7E" w:rsidRDefault="00ED5E7E" w:rsidP="00ED5E7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6E3FA7" w:rsidRDefault="006E3FA7" w:rsidP="00ED5E7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667E3D" w:rsidRPr="008D6F40" w:rsidRDefault="00E311D1" w:rsidP="00B6434B">
      <w:pPr>
        <w:ind w:right="-1"/>
        <w:jc w:val="center"/>
        <w:rPr>
          <w:rFonts w:ascii="Times New Roman CYR" w:hAnsi="Times New Roman CYR"/>
          <w:b/>
          <w:caps/>
          <w:sz w:val="28"/>
          <w:szCs w:val="28"/>
        </w:rPr>
      </w:pPr>
      <w:r w:rsidRPr="00E64F15">
        <w:rPr>
          <w:rFonts w:ascii="Times New Roman CYR" w:hAnsi="Times New Roman CYR"/>
          <w:b/>
          <w:sz w:val="28"/>
          <w:szCs w:val="28"/>
        </w:rPr>
        <w:t xml:space="preserve">О </w:t>
      </w:r>
      <w:r w:rsidR="00B6434B" w:rsidRPr="00E64F15">
        <w:rPr>
          <w:rFonts w:ascii="Times New Roman CYR" w:hAnsi="Times New Roman CYR"/>
          <w:b/>
          <w:sz w:val="28"/>
          <w:szCs w:val="28"/>
        </w:rPr>
        <w:t>внесении изменений</w:t>
      </w:r>
      <w:r w:rsidR="00B6434B">
        <w:rPr>
          <w:rFonts w:ascii="Times New Roman CYR" w:hAnsi="Times New Roman CYR"/>
          <w:b/>
          <w:sz w:val="28"/>
          <w:szCs w:val="28"/>
        </w:rPr>
        <w:t xml:space="preserve"> </w:t>
      </w:r>
      <w:r w:rsidR="00B6434B" w:rsidRPr="00E64F15">
        <w:rPr>
          <w:rFonts w:ascii="Times New Roman CYR" w:hAnsi="Times New Roman CYR"/>
          <w:b/>
          <w:sz w:val="28"/>
          <w:szCs w:val="28"/>
        </w:rPr>
        <w:t>в отдельные законодательные акты</w:t>
      </w:r>
      <w:r w:rsidR="00C2090C" w:rsidRPr="00E64F15">
        <w:rPr>
          <w:rFonts w:ascii="Times New Roman CYR" w:hAnsi="Times New Roman CYR"/>
          <w:b/>
          <w:sz w:val="28"/>
          <w:szCs w:val="28"/>
        </w:rPr>
        <w:t xml:space="preserve"> </w:t>
      </w:r>
      <w:r w:rsidR="00B6434B">
        <w:rPr>
          <w:rFonts w:ascii="Times New Roman CYR" w:hAnsi="Times New Roman CYR"/>
          <w:b/>
          <w:sz w:val="28"/>
          <w:szCs w:val="28"/>
        </w:rPr>
        <w:br/>
      </w:r>
      <w:r w:rsidR="00C2090C" w:rsidRPr="00E64F15">
        <w:rPr>
          <w:rFonts w:ascii="Times New Roman CYR" w:hAnsi="Times New Roman CYR"/>
          <w:b/>
          <w:sz w:val="28"/>
          <w:szCs w:val="28"/>
        </w:rPr>
        <w:t>Р</w:t>
      </w:r>
      <w:r w:rsidR="00B6434B" w:rsidRPr="00E64F15">
        <w:rPr>
          <w:rFonts w:ascii="Times New Roman CYR" w:hAnsi="Times New Roman CYR"/>
          <w:b/>
          <w:sz w:val="28"/>
          <w:szCs w:val="28"/>
        </w:rPr>
        <w:t>оссийской</w:t>
      </w:r>
      <w:r w:rsidR="00C2090C" w:rsidRPr="00E64F15">
        <w:rPr>
          <w:rFonts w:ascii="Times New Roman CYR" w:hAnsi="Times New Roman CYR"/>
          <w:b/>
          <w:sz w:val="28"/>
          <w:szCs w:val="28"/>
        </w:rPr>
        <w:t xml:space="preserve"> Ф</w:t>
      </w:r>
      <w:r w:rsidR="00B6434B" w:rsidRPr="00E64F15">
        <w:rPr>
          <w:rFonts w:ascii="Times New Roman CYR" w:hAnsi="Times New Roman CYR"/>
          <w:b/>
          <w:sz w:val="28"/>
          <w:szCs w:val="28"/>
        </w:rPr>
        <w:t>едерации в части назначения</w:t>
      </w:r>
      <w:r w:rsidR="00B6434B">
        <w:rPr>
          <w:rFonts w:ascii="Times New Roman CYR" w:hAnsi="Times New Roman CYR"/>
          <w:b/>
          <w:sz w:val="28"/>
          <w:szCs w:val="28"/>
        </w:rPr>
        <w:t xml:space="preserve"> (избрания)</w:t>
      </w:r>
      <w:r w:rsidR="00B6434B" w:rsidRPr="00E64F15">
        <w:rPr>
          <w:rFonts w:ascii="Times New Roman CYR" w:hAnsi="Times New Roman CYR"/>
          <w:b/>
          <w:sz w:val="28"/>
          <w:szCs w:val="28"/>
        </w:rPr>
        <w:t xml:space="preserve"> мирового судьи </w:t>
      </w:r>
      <w:r w:rsidR="00E05BD3">
        <w:rPr>
          <w:rFonts w:ascii="Times New Roman CYR" w:hAnsi="Times New Roman CYR"/>
          <w:b/>
          <w:sz w:val="28"/>
          <w:szCs w:val="28"/>
        </w:rPr>
        <w:br/>
      </w:r>
      <w:r w:rsidR="00B6434B" w:rsidRPr="00E64F15">
        <w:rPr>
          <w:rFonts w:ascii="Times New Roman CYR" w:hAnsi="Times New Roman CYR"/>
          <w:b/>
          <w:sz w:val="28"/>
          <w:szCs w:val="28"/>
        </w:rPr>
        <w:t xml:space="preserve">на </w:t>
      </w:r>
      <w:r w:rsidR="00B6434B">
        <w:rPr>
          <w:rFonts w:ascii="Times New Roman CYR" w:hAnsi="Times New Roman CYR"/>
          <w:b/>
          <w:sz w:val="28"/>
          <w:szCs w:val="28"/>
        </w:rPr>
        <w:t>должность без ограничения срока полномочий</w:t>
      </w:r>
    </w:p>
    <w:p w:rsidR="0018726A" w:rsidRPr="005C1932" w:rsidRDefault="0018726A" w:rsidP="005C1932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DC1636" w:rsidRPr="005C1932" w:rsidRDefault="00DC1636" w:rsidP="005C1932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ED5E7E" w:rsidRPr="005C1932" w:rsidRDefault="00ED5E7E" w:rsidP="009F6C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932">
        <w:rPr>
          <w:b/>
          <w:sz w:val="28"/>
          <w:szCs w:val="28"/>
        </w:rPr>
        <w:t>Статья 1</w:t>
      </w:r>
    </w:p>
    <w:p w:rsidR="00CC5BCB" w:rsidRPr="005C1932" w:rsidRDefault="004C7B9C" w:rsidP="009F6C98">
      <w:pPr>
        <w:tabs>
          <w:tab w:val="left" w:pos="-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1932">
        <w:rPr>
          <w:sz w:val="28"/>
          <w:szCs w:val="28"/>
        </w:rPr>
        <w:t xml:space="preserve">Внести в Закон Российской Федерации от 26 июня 1992 года </w:t>
      </w:r>
      <w:r w:rsidR="005C1932" w:rsidRPr="005C1932">
        <w:rPr>
          <w:sz w:val="28"/>
          <w:szCs w:val="28"/>
        </w:rPr>
        <w:t>№ 3132-</w:t>
      </w:r>
      <w:r w:rsidR="005C1932" w:rsidRPr="005C1932">
        <w:rPr>
          <w:sz w:val="28"/>
          <w:szCs w:val="28"/>
          <w:lang w:val="en-US"/>
        </w:rPr>
        <w:t>I</w:t>
      </w:r>
      <w:r w:rsidR="005C1932" w:rsidRPr="005C1932">
        <w:t xml:space="preserve"> </w:t>
      </w:r>
      <w:r w:rsidR="00CC5BCB" w:rsidRPr="005C1932">
        <w:rPr>
          <w:sz w:val="28"/>
          <w:szCs w:val="28"/>
        </w:rPr>
        <w:t>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1995, № 26</w:t>
      </w:r>
      <w:r w:rsidR="005E1FF4" w:rsidRPr="005C1932">
        <w:rPr>
          <w:sz w:val="28"/>
          <w:szCs w:val="28"/>
        </w:rPr>
        <w:t>,</w:t>
      </w:r>
      <w:r w:rsidR="00CC5BCB" w:rsidRPr="005C1932">
        <w:rPr>
          <w:sz w:val="28"/>
          <w:szCs w:val="28"/>
        </w:rPr>
        <w:t xml:space="preserve"> ст. 2399;  2001, № 51, ст. 4834; 2004</w:t>
      </w:r>
      <w:r w:rsidR="005E1FF4" w:rsidRPr="005C1932">
        <w:rPr>
          <w:sz w:val="28"/>
          <w:szCs w:val="28"/>
        </w:rPr>
        <w:t>,</w:t>
      </w:r>
      <w:r w:rsidR="00CC5BCB" w:rsidRPr="005C1932">
        <w:rPr>
          <w:sz w:val="28"/>
          <w:szCs w:val="28"/>
        </w:rPr>
        <w:t xml:space="preserve"> № 35, ст. 3607; 2008, № 52, ст. 6229;</w:t>
      </w:r>
      <w:proofErr w:type="gramEnd"/>
      <w:r w:rsidR="00CC5BCB" w:rsidRPr="005C1932">
        <w:rPr>
          <w:sz w:val="28"/>
          <w:szCs w:val="28"/>
        </w:rPr>
        <w:t xml:space="preserve"> 2009, № 26, ст. 3124; 2012, № 53 (ч. 1), ст. 7594; 2013, </w:t>
      </w:r>
      <w:r w:rsidR="007C24FE">
        <w:rPr>
          <w:sz w:val="28"/>
          <w:szCs w:val="28"/>
        </w:rPr>
        <w:br/>
      </w:r>
      <w:r w:rsidR="00CC5BCB" w:rsidRPr="005C1932">
        <w:rPr>
          <w:sz w:val="28"/>
          <w:szCs w:val="28"/>
        </w:rPr>
        <w:t>№ 27, ст. 3477, № 48, ст. 6165; 2014, № 11, ст. 1094</w:t>
      </w:r>
      <w:r w:rsidR="005E1FF4" w:rsidRPr="005C1932">
        <w:rPr>
          <w:sz w:val="28"/>
          <w:szCs w:val="28"/>
        </w:rPr>
        <w:t>,</w:t>
      </w:r>
      <w:r w:rsidR="00CC5BCB" w:rsidRPr="005C1932">
        <w:rPr>
          <w:sz w:val="28"/>
          <w:szCs w:val="28"/>
        </w:rPr>
        <w:t xml:space="preserve"> № 52 (ч. 1), ст. 7546; 2016, № 27 (ч. 1), ст. 4228; 2018, № 31, ст. 4855) следующие изменения:</w:t>
      </w:r>
    </w:p>
    <w:p w:rsidR="002E4D56" w:rsidRPr="005C1932" w:rsidRDefault="004C7B9C" w:rsidP="009F6C98">
      <w:pPr>
        <w:tabs>
          <w:tab w:val="left" w:pos="-900"/>
        </w:tabs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в статье 11</w:t>
      </w:r>
    </w:p>
    <w:p w:rsidR="004C7B9C" w:rsidRPr="005C1932" w:rsidRDefault="004C7B9C" w:rsidP="009F6C98">
      <w:pPr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а) </w:t>
      </w:r>
      <w:r w:rsidR="00897659" w:rsidRPr="005C1932">
        <w:rPr>
          <w:sz w:val="28"/>
          <w:szCs w:val="28"/>
        </w:rPr>
        <w:t>абзац первый пункта 1 изложить в следующей редакции:</w:t>
      </w:r>
    </w:p>
    <w:p w:rsidR="00897659" w:rsidRPr="005C1932" w:rsidRDefault="00897659" w:rsidP="009F6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«1. Полномочия судьи не ограничены определенным сроком</w:t>
      </w:r>
      <w:proofErr w:type="gramStart"/>
      <w:r w:rsidRPr="005C1932">
        <w:rPr>
          <w:sz w:val="28"/>
          <w:szCs w:val="28"/>
        </w:rPr>
        <w:t>.»;</w:t>
      </w:r>
      <w:proofErr w:type="gramEnd"/>
    </w:p>
    <w:p w:rsidR="00897659" w:rsidRPr="005C1932" w:rsidRDefault="00897659" w:rsidP="009F6C98">
      <w:pPr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б) пункт 3 признать утратившим силу.</w:t>
      </w:r>
    </w:p>
    <w:p w:rsidR="002A4DF0" w:rsidRPr="005C1932" w:rsidRDefault="002A4DF0" w:rsidP="009F6C98">
      <w:pPr>
        <w:spacing w:line="360" w:lineRule="auto"/>
        <w:jc w:val="both"/>
        <w:rPr>
          <w:b/>
          <w:sz w:val="28"/>
          <w:szCs w:val="28"/>
        </w:rPr>
      </w:pPr>
    </w:p>
    <w:p w:rsidR="008819CB" w:rsidRPr="005C1932" w:rsidRDefault="008819CB" w:rsidP="009F6C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932">
        <w:rPr>
          <w:b/>
          <w:sz w:val="28"/>
          <w:szCs w:val="28"/>
        </w:rPr>
        <w:t xml:space="preserve">Статья </w:t>
      </w:r>
      <w:r w:rsidR="00DB3A96" w:rsidRPr="005C1932">
        <w:rPr>
          <w:b/>
          <w:sz w:val="28"/>
          <w:szCs w:val="28"/>
        </w:rPr>
        <w:t>2</w:t>
      </w:r>
    </w:p>
    <w:p w:rsidR="00DB3A96" w:rsidRPr="005C1932" w:rsidRDefault="00DF7CAB" w:rsidP="009F6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Внести в Федеральный закон </w:t>
      </w:r>
      <w:r w:rsidR="00DB3A96" w:rsidRPr="005C1932">
        <w:rPr>
          <w:sz w:val="28"/>
          <w:szCs w:val="28"/>
        </w:rPr>
        <w:t xml:space="preserve">от 17 декабря 1998 года № 188-ФЗ </w:t>
      </w:r>
      <w:r w:rsidR="00233F7F" w:rsidRPr="005C1932">
        <w:rPr>
          <w:sz w:val="28"/>
          <w:szCs w:val="28"/>
        </w:rPr>
        <w:br/>
      </w:r>
      <w:r w:rsidR="00DB3A96" w:rsidRPr="005C1932">
        <w:rPr>
          <w:sz w:val="28"/>
          <w:szCs w:val="28"/>
        </w:rPr>
        <w:t xml:space="preserve">«О мировых судьях в Российской Федерации» </w:t>
      </w:r>
      <w:r w:rsidR="00595602" w:rsidRPr="005C1932">
        <w:rPr>
          <w:sz w:val="28"/>
          <w:szCs w:val="28"/>
        </w:rPr>
        <w:t xml:space="preserve">(Собрание законодательства Российской Федерации, 1998, № 51, ст. 6270; </w:t>
      </w:r>
      <w:r w:rsidR="004025EC" w:rsidRPr="005C1932">
        <w:rPr>
          <w:sz w:val="28"/>
          <w:szCs w:val="28"/>
        </w:rPr>
        <w:t xml:space="preserve">2004, № 49, ст. 4841; </w:t>
      </w:r>
      <w:r w:rsidR="00595602" w:rsidRPr="005C1932">
        <w:rPr>
          <w:sz w:val="28"/>
          <w:szCs w:val="28"/>
        </w:rPr>
        <w:t>2005, №</w:t>
      </w:r>
      <w:r w:rsidR="006473BC">
        <w:rPr>
          <w:sz w:val="28"/>
          <w:szCs w:val="28"/>
        </w:rPr>
        <w:t xml:space="preserve"> </w:t>
      </w:r>
      <w:r w:rsidR="00595602" w:rsidRPr="005C1932">
        <w:rPr>
          <w:sz w:val="28"/>
          <w:szCs w:val="28"/>
        </w:rPr>
        <w:t xml:space="preserve">15, </w:t>
      </w:r>
      <w:r w:rsidR="00595602" w:rsidRPr="005C1932">
        <w:rPr>
          <w:sz w:val="28"/>
          <w:szCs w:val="28"/>
        </w:rPr>
        <w:lastRenderedPageBreak/>
        <w:t xml:space="preserve">ст. 1278; </w:t>
      </w:r>
      <w:r w:rsidR="004025EC" w:rsidRPr="005C1932">
        <w:rPr>
          <w:sz w:val="28"/>
          <w:szCs w:val="28"/>
        </w:rPr>
        <w:t xml:space="preserve">2010, № 52 (ч. 1), ст. 6985; </w:t>
      </w:r>
      <w:r w:rsidR="00595602" w:rsidRPr="005C1932">
        <w:rPr>
          <w:sz w:val="28"/>
          <w:szCs w:val="28"/>
        </w:rPr>
        <w:t xml:space="preserve">2012, № 41, ст. 5529; 2013, № 9, ст. 872) </w:t>
      </w:r>
      <w:r w:rsidR="00DB3A96" w:rsidRPr="005C1932">
        <w:rPr>
          <w:sz w:val="28"/>
          <w:szCs w:val="28"/>
        </w:rPr>
        <w:t>следующие изменения:</w:t>
      </w:r>
    </w:p>
    <w:p w:rsidR="00497997" w:rsidRPr="005C1932" w:rsidRDefault="000E4D1F" w:rsidP="009F6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1) </w:t>
      </w:r>
      <w:r w:rsidR="00497997" w:rsidRPr="005C1932">
        <w:rPr>
          <w:sz w:val="28"/>
          <w:szCs w:val="28"/>
        </w:rPr>
        <w:t>пункт 2 статьи 6 изложить в следующей редакции:</w:t>
      </w:r>
    </w:p>
    <w:p w:rsidR="000E4D1F" w:rsidRPr="005C1932" w:rsidRDefault="000E4D1F" w:rsidP="009F6C98">
      <w:pPr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«</w:t>
      </w:r>
      <w:r w:rsidR="00F16AD9" w:rsidRPr="005C1932">
        <w:rPr>
          <w:sz w:val="28"/>
          <w:szCs w:val="28"/>
        </w:rPr>
        <w:t xml:space="preserve">2. </w:t>
      </w:r>
      <w:r w:rsidR="004025EC" w:rsidRPr="005C1932">
        <w:rPr>
          <w:sz w:val="28"/>
          <w:szCs w:val="28"/>
        </w:rPr>
        <w:t>Не позднее чем за шесть месяцев до достижения мировым судьей предельного возраста пребывания в должности судьи, а в случае досрочного прекращения полномочий – не позднее чем через десять дней со дня открытия вакансии мирового судьи объявляется об открытии вакансии мирового судьи в средствах массовой информации с указанием времени и места приема заявлений от претендентов на должность мирового судьи, а также времени и места рассмотрения поступивших заявлений.</w:t>
      </w:r>
      <w:r w:rsidRPr="005C1932">
        <w:rPr>
          <w:sz w:val="28"/>
          <w:szCs w:val="28"/>
        </w:rPr>
        <w:t>»;</w:t>
      </w:r>
    </w:p>
    <w:p w:rsidR="000E4D1F" w:rsidRPr="005C1932" w:rsidRDefault="000E4D1F" w:rsidP="009F6C98">
      <w:pPr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2) статью 7 изложить в следующей редакции:</w:t>
      </w:r>
    </w:p>
    <w:p w:rsidR="000E4D1F" w:rsidRPr="005C1932" w:rsidRDefault="000E4D1F" w:rsidP="009F6C98">
      <w:pPr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«</w:t>
      </w:r>
      <w:r w:rsidR="00CC5BCB" w:rsidRPr="005C1932">
        <w:rPr>
          <w:sz w:val="28"/>
          <w:szCs w:val="28"/>
        </w:rPr>
        <w:t>Полномочия мирового судьи не ограничены определенным сроком.</w:t>
      </w:r>
      <w:r w:rsidRPr="005C1932">
        <w:rPr>
          <w:sz w:val="28"/>
          <w:szCs w:val="28"/>
        </w:rPr>
        <w:t xml:space="preserve"> </w:t>
      </w:r>
      <w:r w:rsidR="00CC5BCB" w:rsidRPr="005C1932">
        <w:rPr>
          <w:sz w:val="28"/>
          <w:szCs w:val="28"/>
        </w:rPr>
        <w:t>П</w:t>
      </w:r>
      <w:r w:rsidRPr="005C1932">
        <w:rPr>
          <w:sz w:val="28"/>
          <w:szCs w:val="28"/>
        </w:rPr>
        <w:t>редельн</w:t>
      </w:r>
      <w:r w:rsidR="00CC5BCB" w:rsidRPr="005C1932">
        <w:rPr>
          <w:sz w:val="28"/>
          <w:szCs w:val="28"/>
        </w:rPr>
        <w:t>ый возраст</w:t>
      </w:r>
      <w:r w:rsidRPr="005C1932">
        <w:rPr>
          <w:sz w:val="28"/>
          <w:szCs w:val="28"/>
        </w:rPr>
        <w:t xml:space="preserve"> пребывания в должности </w:t>
      </w:r>
      <w:r w:rsidR="00CC5BCB" w:rsidRPr="005C1932">
        <w:rPr>
          <w:sz w:val="28"/>
          <w:szCs w:val="28"/>
        </w:rPr>
        <w:t xml:space="preserve">мирового </w:t>
      </w:r>
      <w:r w:rsidRPr="005C1932">
        <w:rPr>
          <w:sz w:val="28"/>
          <w:szCs w:val="28"/>
        </w:rPr>
        <w:t>судьи – 70 лет</w:t>
      </w:r>
      <w:proofErr w:type="gramStart"/>
      <w:r w:rsidRPr="005C1932">
        <w:rPr>
          <w:sz w:val="28"/>
          <w:szCs w:val="28"/>
        </w:rPr>
        <w:t>.»</w:t>
      </w:r>
      <w:r w:rsidR="00D56929">
        <w:rPr>
          <w:sz w:val="28"/>
          <w:szCs w:val="28"/>
        </w:rPr>
        <w:t>;</w:t>
      </w:r>
      <w:proofErr w:type="gramEnd"/>
    </w:p>
    <w:p w:rsidR="000E4D1F" w:rsidRPr="005C1932" w:rsidRDefault="000E4D1F" w:rsidP="009F6C98">
      <w:pPr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3) подпункт первый пункта 1</w:t>
      </w:r>
      <w:r w:rsidRPr="00D56929">
        <w:rPr>
          <w:sz w:val="28"/>
          <w:szCs w:val="28"/>
          <w:vertAlign w:val="superscript"/>
        </w:rPr>
        <w:t>1</w:t>
      </w:r>
      <w:r w:rsidRPr="005C1932">
        <w:rPr>
          <w:sz w:val="28"/>
          <w:szCs w:val="28"/>
        </w:rPr>
        <w:t xml:space="preserve"> статьи 8 признать утратившим силу.</w:t>
      </w:r>
    </w:p>
    <w:p w:rsidR="00DF7CAB" w:rsidRPr="005C1932" w:rsidRDefault="00DF7CAB" w:rsidP="009F6C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70BA" w:rsidRPr="005C1932" w:rsidRDefault="00CE70BA" w:rsidP="009F6C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932">
        <w:rPr>
          <w:b/>
          <w:sz w:val="28"/>
          <w:szCs w:val="28"/>
        </w:rPr>
        <w:t xml:space="preserve">Статья </w:t>
      </w:r>
      <w:r w:rsidR="00624790" w:rsidRPr="005C1932">
        <w:rPr>
          <w:b/>
          <w:sz w:val="28"/>
          <w:szCs w:val="28"/>
        </w:rPr>
        <w:t>3</w:t>
      </w:r>
    </w:p>
    <w:p w:rsidR="00ED5E7E" w:rsidRPr="005C1932" w:rsidRDefault="001F43AC" w:rsidP="009F6C9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1. </w:t>
      </w:r>
      <w:r w:rsidR="008819CB" w:rsidRPr="005C1932">
        <w:rPr>
          <w:sz w:val="28"/>
          <w:szCs w:val="28"/>
        </w:rPr>
        <w:t xml:space="preserve">Настоящий Федеральный закон вступает в силу </w:t>
      </w:r>
      <w:r w:rsidR="00707429" w:rsidRPr="005C1932">
        <w:rPr>
          <w:sz w:val="28"/>
          <w:szCs w:val="28"/>
        </w:rPr>
        <w:t>по истечении девяноста дней после дня его официального опубликования</w:t>
      </w:r>
      <w:r w:rsidR="008819CB" w:rsidRPr="005C1932">
        <w:rPr>
          <w:sz w:val="28"/>
          <w:szCs w:val="28"/>
        </w:rPr>
        <w:t>.</w:t>
      </w:r>
    </w:p>
    <w:p w:rsidR="00DB3A96" w:rsidRPr="005C1932" w:rsidRDefault="00707429" w:rsidP="009F6C9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2. </w:t>
      </w:r>
      <w:r w:rsidR="00DB3A96" w:rsidRPr="005C1932">
        <w:rPr>
          <w:sz w:val="28"/>
          <w:szCs w:val="28"/>
        </w:rPr>
        <w:t>После вступления в силу настоящего Федерального закона мировые судьи сохраняют свои полномочия до истечения срока, на который они были назначены (избраны).</w:t>
      </w:r>
    </w:p>
    <w:p w:rsidR="00917EC0" w:rsidRPr="005C1932" w:rsidRDefault="00917EC0" w:rsidP="009F6C9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3. Поручить органам государственной власти субъектов Российской Федерации привести свои правовые акты в соответствие с настоящим Федеральным  законом</w:t>
      </w:r>
      <w:r w:rsidR="001C4485" w:rsidRPr="005C1932">
        <w:rPr>
          <w:sz w:val="28"/>
          <w:szCs w:val="28"/>
        </w:rPr>
        <w:t xml:space="preserve"> в течение двух месяцев со дня официального опубликования закона</w:t>
      </w:r>
      <w:r w:rsidRPr="005C1932">
        <w:rPr>
          <w:sz w:val="28"/>
          <w:szCs w:val="28"/>
        </w:rPr>
        <w:t>.</w:t>
      </w:r>
    </w:p>
    <w:p w:rsidR="00DB3A96" w:rsidRPr="005C1932" w:rsidRDefault="00DB3A96" w:rsidP="009F6C98">
      <w:pPr>
        <w:spacing w:line="360" w:lineRule="auto"/>
        <w:jc w:val="both"/>
      </w:pPr>
    </w:p>
    <w:p w:rsidR="00A661A9" w:rsidRPr="005C1932" w:rsidRDefault="00A661A9" w:rsidP="009F6C98">
      <w:pPr>
        <w:spacing w:line="360" w:lineRule="auto"/>
        <w:jc w:val="both"/>
      </w:pPr>
    </w:p>
    <w:p w:rsidR="00ED5E7E" w:rsidRPr="005C1932" w:rsidRDefault="00494052" w:rsidP="00494052">
      <w:pPr>
        <w:tabs>
          <w:tab w:val="center" w:pos="0"/>
        </w:tabs>
        <w:spacing w:line="276" w:lineRule="auto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        </w:t>
      </w:r>
      <w:r w:rsidR="006E3FA7" w:rsidRPr="005C1932">
        <w:rPr>
          <w:sz w:val="28"/>
          <w:szCs w:val="28"/>
        </w:rPr>
        <w:t xml:space="preserve">  </w:t>
      </w:r>
      <w:r w:rsidR="00ED5E7E" w:rsidRPr="005C1932">
        <w:rPr>
          <w:sz w:val="28"/>
          <w:szCs w:val="28"/>
        </w:rPr>
        <w:t>Президент</w:t>
      </w:r>
    </w:p>
    <w:p w:rsidR="00ED5E7E" w:rsidRPr="005C1932" w:rsidRDefault="00ED5E7E" w:rsidP="00494052">
      <w:pPr>
        <w:tabs>
          <w:tab w:val="center" w:pos="1474"/>
          <w:tab w:val="left" w:pos="8364"/>
        </w:tabs>
        <w:spacing w:line="276" w:lineRule="auto"/>
        <w:jc w:val="both"/>
        <w:rPr>
          <w:sz w:val="28"/>
          <w:szCs w:val="28"/>
        </w:rPr>
      </w:pPr>
      <w:r w:rsidRPr="005C1932">
        <w:rPr>
          <w:sz w:val="28"/>
          <w:szCs w:val="28"/>
        </w:rPr>
        <w:tab/>
        <w:t>Российской Федерации                                                                       В.</w:t>
      </w:r>
      <w:r w:rsidR="008819CB" w:rsidRPr="005C1932">
        <w:rPr>
          <w:sz w:val="28"/>
          <w:szCs w:val="28"/>
        </w:rPr>
        <w:t>В.</w:t>
      </w:r>
      <w:r w:rsidRPr="005C1932">
        <w:rPr>
          <w:sz w:val="28"/>
          <w:szCs w:val="28"/>
        </w:rPr>
        <w:t xml:space="preserve"> Путин</w:t>
      </w:r>
    </w:p>
    <w:p w:rsidR="00777615" w:rsidRPr="005C1932" w:rsidRDefault="00777615" w:rsidP="00ED5E7E">
      <w:pPr>
        <w:tabs>
          <w:tab w:val="center" w:pos="1474"/>
          <w:tab w:val="left" w:pos="8364"/>
        </w:tabs>
        <w:jc w:val="both"/>
        <w:rPr>
          <w:sz w:val="28"/>
          <w:szCs w:val="28"/>
        </w:rPr>
      </w:pPr>
    </w:p>
    <w:p w:rsidR="003E6B3C" w:rsidRPr="005C1932" w:rsidRDefault="00ED5E7E" w:rsidP="00F16AD9">
      <w:pPr>
        <w:spacing w:after="120"/>
        <w:jc w:val="center"/>
        <w:rPr>
          <w:b/>
          <w:sz w:val="28"/>
          <w:szCs w:val="28"/>
        </w:rPr>
      </w:pPr>
      <w:r w:rsidRPr="005C1932">
        <w:rPr>
          <w:sz w:val="28"/>
          <w:szCs w:val="28"/>
        </w:rPr>
        <w:br w:type="page"/>
      </w:r>
      <w:r w:rsidR="003E6B3C" w:rsidRPr="005C1932">
        <w:rPr>
          <w:b/>
          <w:sz w:val="28"/>
          <w:szCs w:val="28"/>
        </w:rPr>
        <w:lastRenderedPageBreak/>
        <w:t>ПОЯСНИТЕЛЬНАЯ ЗАПИСКА</w:t>
      </w:r>
    </w:p>
    <w:p w:rsidR="003E6B3C" w:rsidRPr="005C1932" w:rsidRDefault="00F16AD9" w:rsidP="00494052">
      <w:pPr>
        <w:widowControl w:val="0"/>
        <w:jc w:val="center"/>
        <w:rPr>
          <w:b/>
          <w:sz w:val="28"/>
          <w:szCs w:val="28"/>
        </w:rPr>
      </w:pPr>
      <w:r w:rsidRPr="005C1932">
        <w:rPr>
          <w:b/>
          <w:sz w:val="28"/>
          <w:szCs w:val="28"/>
        </w:rPr>
        <w:t xml:space="preserve">к проекту федерального закона «О внесении изменений </w:t>
      </w:r>
      <w:r w:rsidRPr="005C1932">
        <w:rPr>
          <w:b/>
          <w:sz w:val="28"/>
          <w:szCs w:val="28"/>
        </w:rPr>
        <w:br/>
        <w:t xml:space="preserve">в отдельные законодательные акты Российской Федерации </w:t>
      </w:r>
      <w:r w:rsidRPr="005C1932">
        <w:rPr>
          <w:b/>
          <w:sz w:val="28"/>
          <w:szCs w:val="28"/>
        </w:rPr>
        <w:br/>
        <w:t xml:space="preserve">в части назначения (избрания) мирового судьи на должность </w:t>
      </w:r>
      <w:r w:rsidRPr="005C1932">
        <w:rPr>
          <w:b/>
          <w:sz w:val="28"/>
          <w:szCs w:val="28"/>
        </w:rPr>
        <w:br/>
        <w:t>без ограничения срока полномочий</w:t>
      </w:r>
      <w:r w:rsidR="003E6B3C" w:rsidRPr="005C1932">
        <w:rPr>
          <w:b/>
          <w:sz w:val="28"/>
          <w:szCs w:val="28"/>
        </w:rPr>
        <w:t>»</w:t>
      </w:r>
    </w:p>
    <w:p w:rsidR="003A13F3" w:rsidRPr="005C1932" w:rsidRDefault="003A13F3" w:rsidP="00807AE3">
      <w:pPr>
        <w:widowControl w:val="0"/>
        <w:ind w:firstLine="709"/>
        <w:jc w:val="both"/>
        <w:rPr>
          <w:sz w:val="28"/>
          <w:szCs w:val="28"/>
        </w:rPr>
      </w:pPr>
    </w:p>
    <w:p w:rsidR="00E13E41" w:rsidRPr="005C1932" w:rsidRDefault="00E13E41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В соответствии  с положениями статьи 121 Конституции Российской Федерации судьи несменяемы.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B0107D" w:rsidRPr="005C1932" w:rsidRDefault="00B0107D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В 2017 году Группой государств против коррупции (ГРЕКО) в адрес России внесена рекомендация о повышении стабильности срока пребывания в должности мировых судей.</w:t>
      </w:r>
    </w:p>
    <w:p w:rsidR="00E13E41" w:rsidRPr="005C1932" w:rsidRDefault="00E13E41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В настоящее время среди судов общей юрисдикции только полномочия мирового судьи ограничены сроком, определенным в законе субъекта Российской Федерации.</w:t>
      </w:r>
    </w:p>
    <w:p w:rsidR="00917EC0" w:rsidRPr="005C1932" w:rsidRDefault="00917EC0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Проект </w:t>
      </w:r>
      <w:r w:rsidR="00233F7F" w:rsidRPr="005C1932">
        <w:rPr>
          <w:sz w:val="28"/>
          <w:szCs w:val="28"/>
        </w:rPr>
        <w:t>ф</w:t>
      </w:r>
      <w:r w:rsidRPr="005C1932">
        <w:rPr>
          <w:sz w:val="28"/>
          <w:szCs w:val="28"/>
        </w:rPr>
        <w:t xml:space="preserve">едерального закона «О внесении изменений в отдельные законодательные акты Российской Федерации в части назначения </w:t>
      </w:r>
      <w:r w:rsidR="001700B1" w:rsidRPr="005C1932">
        <w:rPr>
          <w:sz w:val="28"/>
          <w:szCs w:val="28"/>
        </w:rPr>
        <w:t xml:space="preserve">(избрания) </w:t>
      </w:r>
      <w:r w:rsidRPr="005C1932">
        <w:rPr>
          <w:sz w:val="28"/>
          <w:szCs w:val="28"/>
        </w:rPr>
        <w:t xml:space="preserve">мирового судьи </w:t>
      </w:r>
      <w:r w:rsidR="00B5183D" w:rsidRPr="005C1932">
        <w:rPr>
          <w:sz w:val="28"/>
          <w:szCs w:val="28"/>
        </w:rPr>
        <w:t>на должность без ограничения срока полномочий</w:t>
      </w:r>
      <w:r w:rsidRPr="005C1932">
        <w:rPr>
          <w:sz w:val="28"/>
          <w:szCs w:val="28"/>
        </w:rPr>
        <w:t xml:space="preserve">» (далее </w:t>
      </w:r>
      <w:r w:rsidR="00B336DC" w:rsidRPr="005C1932">
        <w:rPr>
          <w:sz w:val="28"/>
          <w:szCs w:val="28"/>
        </w:rPr>
        <w:t xml:space="preserve"> </w:t>
      </w:r>
      <w:r w:rsidRPr="005C1932">
        <w:rPr>
          <w:sz w:val="28"/>
          <w:szCs w:val="28"/>
        </w:rPr>
        <w:t>– законопроект) направлен на унификацию правового статуса мировых и федеральных судей, укрепление конституционного принципа независимости мировых судей.</w:t>
      </w:r>
    </w:p>
    <w:p w:rsidR="00974DDF" w:rsidRPr="005C1932" w:rsidRDefault="00974DDF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Законопроектом предлагается внести изменения в Закон Российской Федерации от 26 июня 1992 года № </w:t>
      </w:r>
      <w:r w:rsidR="0018647A" w:rsidRPr="005C1932">
        <w:rPr>
          <w:sz w:val="28"/>
          <w:szCs w:val="28"/>
        </w:rPr>
        <w:t>3132-</w:t>
      </w:r>
      <w:r w:rsidR="0018647A" w:rsidRPr="005C1932">
        <w:rPr>
          <w:sz w:val="28"/>
          <w:szCs w:val="28"/>
          <w:lang w:val="en-US"/>
        </w:rPr>
        <w:t>I</w:t>
      </w:r>
      <w:r w:rsidRPr="005C1932">
        <w:rPr>
          <w:sz w:val="28"/>
          <w:szCs w:val="28"/>
        </w:rPr>
        <w:t xml:space="preserve"> «О статусе судей в Российской Федерации» и Федеральный закон от 17 декабря 1998 года № 188-ФЗ </w:t>
      </w:r>
      <w:r w:rsidR="00233F7F" w:rsidRPr="005C1932">
        <w:rPr>
          <w:sz w:val="28"/>
          <w:szCs w:val="28"/>
        </w:rPr>
        <w:br/>
      </w:r>
      <w:r w:rsidRPr="005C1932">
        <w:rPr>
          <w:sz w:val="28"/>
          <w:szCs w:val="28"/>
        </w:rPr>
        <w:t xml:space="preserve">«О мировых судьях в Российской Федерации». </w:t>
      </w:r>
    </w:p>
    <w:p w:rsidR="00917EC0" w:rsidRPr="005C1932" w:rsidRDefault="00917EC0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Предлагаемые изменения п</w:t>
      </w:r>
      <w:r w:rsidR="00807AE3" w:rsidRPr="005C1932">
        <w:rPr>
          <w:sz w:val="28"/>
          <w:szCs w:val="28"/>
        </w:rPr>
        <w:t>редусм</w:t>
      </w:r>
      <w:r w:rsidRPr="005C1932">
        <w:rPr>
          <w:sz w:val="28"/>
          <w:szCs w:val="28"/>
        </w:rPr>
        <w:t>атривают</w:t>
      </w:r>
      <w:r w:rsidR="00D37E0D" w:rsidRPr="005C1932">
        <w:rPr>
          <w:sz w:val="28"/>
          <w:szCs w:val="28"/>
        </w:rPr>
        <w:t>,</w:t>
      </w:r>
      <w:r w:rsidR="00807AE3" w:rsidRPr="005C1932">
        <w:rPr>
          <w:sz w:val="28"/>
          <w:szCs w:val="28"/>
        </w:rPr>
        <w:t xml:space="preserve"> </w:t>
      </w:r>
      <w:r w:rsidR="005E1FF4" w:rsidRPr="005C1932">
        <w:rPr>
          <w:sz w:val="28"/>
          <w:szCs w:val="28"/>
        </w:rPr>
        <w:t>что полномочия</w:t>
      </w:r>
      <w:r w:rsidR="001700B1" w:rsidRPr="005C1932">
        <w:rPr>
          <w:sz w:val="28"/>
          <w:szCs w:val="28"/>
        </w:rPr>
        <w:t xml:space="preserve"> </w:t>
      </w:r>
      <w:r w:rsidR="00974DDF" w:rsidRPr="005C1932">
        <w:rPr>
          <w:sz w:val="28"/>
          <w:szCs w:val="28"/>
        </w:rPr>
        <w:t>мирового судьи не</w:t>
      </w:r>
      <w:r w:rsidR="005E1FF4" w:rsidRPr="005C1932">
        <w:rPr>
          <w:sz w:val="28"/>
          <w:szCs w:val="28"/>
        </w:rPr>
        <w:t xml:space="preserve"> будут </w:t>
      </w:r>
      <w:r w:rsidR="00974DDF" w:rsidRPr="005C1932">
        <w:rPr>
          <w:sz w:val="28"/>
          <w:szCs w:val="28"/>
        </w:rPr>
        <w:t>ограничен</w:t>
      </w:r>
      <w:r w:rsidR="005E1FF4" w:rsidRPr="005C1932">
        <w:rPr>
          <w:sz w:val="28"/>
          <w:szCs w:val="28"/>
        </w:rPr>
        <w:t xml:space="preserve">ы определенным </w:t>
      </w:r>
      <w:r w:rsidR="00974DDF" w:rsidRPr="005C1932">
        <w:rPr>
          <w:sz w:val="28"/>
          <w:szCs w:val="28"/>
        </w:rPr>
        <w:t>срок</w:t>
      </w:r>
      <w:r w:rsidR="005E1FF4" w:rsidRPr="005C1932">
        <w:rPr>
          <w:sz w:val="28"/>
          <w:szCs w:val="28"/>
        </w:rPr>
        <w:t>ом</w:t>
      </w:r>
      <w:r w:rsidR="00807AE3" w:rsidRPr="005C1932">
        <w:rPr>
          <w:sz w:val="28"/>
          <w:szCs w:val="28"/>
        </w:rPr>
        <w:t xml:space="preserve">. </w:t>
      </w:r>
    </w:p>
    <w:p w:rsidR="00E13E41" w:rsidRPr="005C1932" w:rsidRDefault="00B0107D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В настоящее время </w:t>
      </w:r>
      <w:r w:rsidR="00E13E41" w:rsidRPr="005C1932">
        <w:rPr>
          <w:sz w:val="28"/>
          <w:szCs w:val="28"/>
        </w:rPr>
        <w:t xml:space="preserve">процедура переназначения </w:t>
      </w:r>
      <w:r w:rsidR="001700B1" w:rsidRPr="005C1932">
        <w:rPr>
          <w:sz w:val="28"/>
          <w:szCs w:val="28"/>
        </w:rPr>
        <w:t xml:space="preserve">(избрания) </w:t>
      </w:r>
      <w:r w:rsidR="00E13E41" w:rsidRPr="005C1932">
        <w:rPr>
          <w:sz w:val="28"/>
          <w:szCs w:val="28"/>
        </w:rPr>
        <w:t xml:space="preserve">мирового судьи </w:t>
      </w:r>
      <w:r w:rsidRPr="005C1932">
        <w:rPr>
          <w:sz w:val="28"/>
          <w:szCs w:val="28"/>
        </w:rPr>
        <w:t>включает оценку его работы по отправлению правосудия законодательным (представительным) органом власти субъекта Российской Федерации</w:t>
      </w:r>
      <w:r w:rsidR="00A656EE" w:rsidRPr="005C1932">
        <w:rPr>
          <w:sz w:val="28"/>
          <w:szCs w:val="28"/>
        </w:rPr>
        <w:t>. Исключение из закона процедуры</w:t>
      </w:r>
      <w:r w:rsidRPr="005C1932">
        <w:rPr>
          <w:sz w:val="28"/>
          <w:szCs w:val="28"/>
        </w:rPr>
        <w:t xml:space="preserve"> переназначения обеспечит беспристрастность мирового судьи.</w:t>
      </w:r>
    </w:p>
    <w:p w:rsidR="00126238" w:rsidRPr="005C1932" w:rsidRDefault="00974DDF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>Мировые судьи сохранят свои полномочия до истечения срока, на который они были назначены (избраны).</w:t>
      </w:r>
      <w:r w:rsidR="00B336DC" w:rsidRPr="005C1932">
        <w:rPr>
          <w:sz w:val="28"/>
          <w:szCs w:val="28"/>
        </w:rPr>
        <w:t xml:space="preserve"> Таким образом, изменения не </w:t>
      </w:r>
      <w:r w:rsidR="00E13E41" w:rsidRPr="005C1932">
        <w:rPr>
          <w:sz w:val="28"/>
          <w:szCs w:val="28"/>
        </w:rPr>
        <w:t>приостановят</w:t>
      </w:r>
      <w:r w:rsidR="00B336DC" w:rsidRPr="005C1932">
        <w:rPr>
          <w:sz w:val="28"/>
          <w:szCs w:val="28"/>
        </w:rPr>
        <w:t xml:space="preserve"> работу судебных участков, </w:t>
      </w:r>
      <w:r w:rsidR="00E13E41" w:rsidRPr="005C1932">
        <w:rPr>
          <w:sz w:val="28"/>
          <w:szCs w:val="28"/>
        </w:rPr>
        <w:t>будут способствовать повышению</w:t>
      </w:r>
      <w:r w:rsidR="00B336DC" w:rsidRPr="005C1932">
        <w:rPr>
          <w:sz w:val="28"/>
          <w:szCs w:val="28"/>
        </w:rPr>
        <w:t xml:space="preserve"> качеств</w:t>
      </w:r>
      <w:r w:rsidR="00E13E41" w:rsidRPr="005C1932">
        <w:rPr>
          <w:sz w:val="28"/>
          <w:szCs w:val="28"/>
        </w:rPr>
        <w:t>а</w:t>
      </w:r>
      <w:r w:rsidR="00B336DC" w:rsidRPr="005C1932">
        <w:rPr>
          <w:sz w:val="28"/>
          <w:szCs w:val="28"/>
        </w:rPr>
        <w:t xml:space="preserve"> и оперативност</w:t>
      </w:r>
      <w:r w:rsidR="00E13E41" w:rsidRPr="005C1932">
        <w:rPr>
          <w:sz w:val="28"/>
          <w:szCs w:val="28"/>
        </w:rPr>
        <w:t>и</w:t>
      </w:r>
      <w:r w:rsidR="00B336DC" w:rsidRPr="005C1932">
        <w:rPr>
          <w:sz w:val="28"/>
          <w:szCs w:val="28"/>
        </w:rPr>
        <w:t xml:space="preserve"> отправления правосудия.</w:t>
      </w:r>
    </w:p>
    <w:p w:rsidR="00974DDF" w:rsidRPr="005C1932" w:rsidRDefault="0018647A" w:rsidP="004940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Ввиду</w:t>
      </w:r>
      <w:r w:rsidR="00126238" w:rsidRPr="005C1932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я</w:t>
      </w:r>
      <w:r w:rsidR="00126238" w:rsidRPr="005C1932">
        <w:rPr>
          <w:sz w:val="28"/>
          <w:szCs w:val="28"/>
        </w:rPr>
        <w:t xml:space="preserve"> положений законодательства о прекращении полномочий мирового судьи в связи с истечением срока его полномочий предлагается новая редакция пункта 2 статьи 6 Федерального закона </w:t>
      </w:r>
      <w:r w:rsidR="00494052" w:rsidRPr="005C1932">
        <w:rPr>
          <w:sz w:val="28"/>
          <w:szCs w:val="28"/>
        </w:rPr>
        <w:br/>
      </w:r>
      <w:r w:rsidR="00126238" w:rsidRPr="005C1932">
        <w:rPr>
          <w:sz w:val="28"/>
          <w:szCs w:val="28"/>
        </w:rPr>
        <w:lastRenderedPageBreak/>
        <w:t>от 17 декабря 1998 года № 188-ФЗ «О мировых судьях в Российской Федерации», согласно которой устанавливаются требования к сроку открытия вакансии мирового судьи по аналогии с федеральными судьями.</w:t>
      </w:r>
      <w:proofErr w:type="gramEnd"/>
    </w:p>
    <w:p w:rsidR="00B0107D" w:rsidRPr="005C1932" w:rsidRDefault="00642F15" w:rsidP="0049405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Принятие законопроекта </w:t>
      </w:r>
      <w:r w:rsidR="0020413F" w:rsidRPr="005C1932">
        <w:rPr>
          <w:sz w:val="28"/>
          <w:szCs w:val="28"/>
        </w:rPr>
        <w:t>потребует</w:t>
      </w:r>
      <w:r w:rsidR="00B0107D" w:rsidRPr="005C1932">
        <w:rPr>
          <w:sz w:val="28"/>
          <w:szCs w:val="28"/>
        </w:rPr>
        <w:t xml:space="preserve"> </w:t>
      </w:r>
      <w:r w:rsidRPr="005C1932">
        <w:rPr>
          <w:sz w:val="28"/>
          <w:szCs w:val="28"/>
        </w:rPr>
        <w:t xml:space="preserve">приведения в соответствие правовых актов </w:t>
      </w:r>
      <w:r w:rsidR="00B0107D" w:rsidRPr="005C1932">
        <w:rPr>
          <w:sz w:val="28"/>
          <w:szCs w:val="28"/>
        </w:rPr>
        <w:t>орган</w:t>
      </w:r>
      <w:r w:rsidRPr="005C1932">
        <w:rPr>
          <w:sz w:val="28"/>
          <w:szCs w:val="28"/>
        </w:rPr>
        <w:t>ов</w:t>
      </w:r>
      <w:r w:rsidR="00B0107D" w:rsidRPr="005C1932">
        <w:rPr>
          <w:sz w:val="28"/>
          <w:szCs w:val="28"/>
        </w:rPr>
        <w:t xml:space="preserve"> государственной власти субъектов Российской Федерации.</w:t>
      </w:r>
      <w:r w:rsidR="00471018" w:rsidRPr="005C1932">
        <w:rPr>
          <w:sz w:val="28"/>
          <w:szCs w:val="28"/>
        </w:rPr>
        <w:t xml:space="preserve"> Для своевременного внесения указанных изменений законопроектом предусмотрено вступление его в силу по истечении девяноста дней после дня официального опубликования.</w:t>
      </w:r>
    </w:p>
    <w:p w:rsidR="00B0107D" w:rsidRPr="005C1932" w:rsidRDefault="00B0107D" w:rsidP="00974DDF">
      <w:pPr>
        <w:widowControl w:val="0"/>
        <w:ind w:firstLine="709"/>
        <w:jc w:val="both"/>
        <w:rPr>
          <w:sz w:val="28"/>
          <w:szCs w:val="28"/>
        </w:rPr>
      </w:pPr>
    </w:p>
    <w:p w:rsidR="00B0107D" w:rsidRPr="005C1932" w:rsidRDefault="00B0107D" w:rsidP="00974DDF">
      <w:pPr>
        <w:widowControl w:val="0"/>
        <w:ind w:firstLine="709"/>
        <w:jc w:val="both"/>
        <w:rPr>
          <w:sz w:val="28"/>
          <w:szCs w:val="28"/>
        </w:rPr>
      </w:pPr>
    </w:p>
    <w:p w:rsidR="00B336DC" w:rsidRPr="005C1932" w:rsidRDefault="00B336DC" w:rsidP="00974DDF">
      <w:pPr>
        <w:widowControl w:val="0"/>
        <w:ind w:firstLine="709"/>
        <w:jc w:val="both"/>
        <w:rPr>
          <w:sz w:val="28"/>
          <w:szCs w:val="28"/>
        </w:rPr>
      </w:pPr>
    </w:p>
    <w:p w:rsidR="00ED5E7E" w:rsidRPr="005C1932" w:rsidRDefault="006E3DA7" w:rsidP="006925C4">
      <w:pPr>
        <w:widowControl w:val="0"/>
        <w:spacing w:after="120"/>
        <w:jc w:val="center"/>
        <w:rPr>
          <w:b/>
          <w:sz w:val="28"/>
          <w:szCs w:val="28"/>
        </w:rPr>
      </w:pPr>
      <w:r w:rsidRPr="005C1932">
        <w:rPr>
          <w:b/>
          <w:sz w:val="28"/>
          <w:szCs w:val="28"/>
        </w:rPr>
        <w:br w:type="page"/>
      </w:r>
      <w:r w:rsidR="00ED5E7E" w:rsidRPr="005C1932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F16AD9" w:rsidRPr="005C1932" w:rsidRDefault="00F16AD9" w:rsidP="00F16AD9">
      <w:pPr>
        <w:widowControl w:val="0"/>
        <w:jc w:val="center"/>
        <w:rPr>
          <w:b/>
          <w:sz w:val="28"/>
          <w:szCs w:val="28"/>
        </w:rPr>
      </w:pPr>
      <w:r w:rsidRPr="005C1932">
        <w:rPr>
          <w:b/>
          <w:sz w:val="28"/>
          <w:szCs w:val="28"/>
        </w:rPr>
        <w:t xml:space="preserve">к проекту федерального закона «О внесении изменений </w:t>
      </w:r>
      <w:r w:rsidRPr="005C1932">
        <w:rPr>
          <w:b/>
          <w:sz w:val="28"/>
          <w:szCs w:val="28"/>
        </w:rPr>
        <w:br/>
        <w:t xml:space="preserve">в отдельные законодательные акты Российской Федерации </w:t>
      </w:r>
      <w:r w:rsidRPr="005C1932">
        <w:rPr>
          <w:b/>
          <w:sz w:val="28"/>
          <w:szCs w:val="28"/>
        </w:rPr>
        <w:br/>
        <w:t xml:space="preserve">в части назначения (избрания) мирового судьи на должность </w:t>
      </w:r>
      <w:r w:rsidRPr="005C1932">
        <w:rPr>
          <w:b/>
          <w:sz w:val="28"/>
          <w:szCs w:val="28"/>
        </w:rPr>
        <w:br/>
        <w:t>без ограничения срока полномочий»</w:t>
      </w:r>
    </w:p>
    <w:p w:rsidR="008819CB" w:rsidRPr="005C1932" w:rsidRDefault="008819CB" w:rsidP="008819CB">
      <w:pPr>
        <w:ind w:right="-1"/>
        <w:jc w:val="center"/>
        <w:rPr>
          <w:b/>
          <w:sz w:val="28"/>
          <w:szCs w:val="28"/>
        </w:rPr>
      </w:pPr>
    </w:p>
    <w:p w:rsidR="008E4B2C" w:rsidRPr="005C1932" w:rsidRDefault="008E4B2C" w:rsidP="00F16AD9">
      <w:pPr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 w:rsidRPr="005C1932">
        <w:rPr>
          <w:sz w:val="28"/>
          <w:szCs w:val="28"/>
        </w:rPr>
        <w:t xml:space="preserve">Принятие </w:t>
      </w:r>
      <w:r w:rsidR="008819CB" w:rsidRPr="005C1932">
        <w:rPr>
          <w:sz w:val="28"/>
          <w:szCs w:val="28"/>
        </w:rPr>
        <w:t xml:space="preserve">Федерального закона «О внесении изменений в отдельные законодательные акты Российской Федерации </w:t>
      </w:r>
      <w:r w:rsidR="00E64F15" w:rsidRPr="005C1932">
        <w:rPr>
          <w:sz w:val="28"/>
          <w:szCs w:val="28"/>
        </w:rPr>
        <w:t xml:space="preserve">в части назначения </w:t>
      </w:r>
      <w:r w:rsidR="00310330" w:rsidRPr="005C1932">
        <w:rPr>
          <w:sz w:val="28"/>
          <w:szCs w:val="28"/>
        </w:rPr>
        <w:t xml:space="preserve">(избрания) </w:t>
      </w:r>
      <w:r w:rsidR="00E64F15" w:rsidRPr="005C1932">
        <w:rPr>
          <w:sz w:val="28"/>
          <w:szCs w:val="28"/>
        </w:rPr>
        <w:t xml:space="preserve">мирового судьи </w:t>
      </w:r>
      <w:r w:rsidR="00B5183D" w:rsidRPr="005C1932">
        <w:rPr>
          <w:sz w:val="28"/>
          <w:szCs w:val="28"/>
        </w:rPr>
        <w:t>на должность без ограничения срока полномочий</w:t>
      </w:r>
      <w:r w:rsidR="008819CB" w:rsidRPr="005C1932">
        <w:rPr>
          <w:sz w:val="28"/>
          <w:szCs w:val="28"/>
        </w:rPr>
        <w:t>»</w:t>
      </w:r>
      <w:r w:rsidRPr="005C1932">
        <w:rPr>
          <w:sz w:val="28"/>
          <w:szCs w:val="28"/>
        </w:rPr>
        <w:t xml:space="preserve"> не потребует дополнительных затрат, покрываемых за счет средств федерального бюджета.</w:t>
      </w:r>
    </w:p>
    <w:p w:rsidR="008E4B2C" w:rsidRPr="00E64F15" w:rsidRDefault="006E3DA7" w:rsidP="00F16AD9">
      <w:pPr>
        <w:spacing w:after="120"/>
        <w:jc w:val="center"/>
        <w:rPr>
          <w:rFonts w:ascii="Times New Roman CYR" w:hAnsi="Times New Roman CYR"/>
          <w:b/>
          <w:sz w:val="28"/>
          <w:szCs w:val="28"/>
        </w:rPr>
      </w:pPr>
      <w:r w:rsidRPr="005C1932">
        <w:rPr>
          <w:b/>
          <w:sz w:val="28"/>
          <w:szCs w:val="28"/>
        </w:rPr>
        <w:br w:type="page"/>
      </w:r>
      <w:r w:rsidR="008E4B2C" w:rsidRPr="00E64F15">
        <w:rPr>
          <w:rFonts w:ascii="Times New Roman CYR" w:hAnsi="Times New Roman CYR"/>
          <w:b/>
          <w:sz w:val="28"/>
          <w:szCs w:val="28"/>
        </w:rPr>
        <w:lastRenderedPageBreak/>
        <w:t xml:space="preserve">ПЕРЕЧЕНЬ </w:t>
      </w:r>
    </w:p>
    <w:p w:rsidR="00F16AD9" w:rsidRDefault="00B1470F" w:rsidP="00F16AD9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proofErr w:type="gramStart"/>
      <w:r w:rsidRPr="00B1470F">
        <w:rPr>
          <w:b/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с принятием </w:t>
      </w:r>
      <w:r w:rsidR="00F16AD9" w:rsidRPr="00B1470F">
        <w:rPr>
          <w:b/>
          <w:sz w:val="28"/>
          <w:szCs w:val="28"/>
        </w:rPr>
        <w:t xml:space="preserve">Федерального закона </w:t>
      </w:r>
      <w:r w:rsidR="00F16AD9" w:rsidRPr="00B1470F">
        <w:rPr>
          <w:rFonts w:ascii="Times New Roman CYR" w:hAnsi="Times New Roman CYR"/>
          <w:b/>
          <w:sz w:val="28"/>
          <w:szCs w:val="28"/>
        </w:rPr>
        <w:t>«О внесении изменений</w:t>
      </w:r>
      <w:r w:rsidR="00F16AD9" w:rsidRPr="00E64F15">
        <w:rPr>
          <w:rFonts w:ascii="Times New Roman CYR" w:hAnsi="Times New Roman CYR"/>
          <w:b/>
          <w:sz w:val="28"/>
          <w:szCs w:val="28"/>
        </w:rPr>
        <w:t xml:space="preserve"> в отдельные законодательные акты </w:t>
      </w:r>
      <w:r w:rsidR="00F16AD9">
        <w:rPr>
          <w:rFonts w:ascii="Times New Roman CYR" w:hAnsi="Times New Roman CYR"/>
          <w:b/>
          <w:sz w:val="28"/>
          <w:szCs w:val="28"/>
        </w:rPr>
        <w:t>Р</w:t>
      </w:r>
      <w:r w:rsidR="00F16AD9" w:rsidRPr="00E64F15">
        <w:rPr>
          <w:rFonts w:ascii="Times New Roman CYR" w:hAnsi="Times New Roman CYR"/>
          <w:b/>
          <w:sz w:val="28"/>
          <w:szCs w:val="28"/>
        </w:rPr>
        <w:t xml:space="preserve">оссийской </w:t>
      </w:r>
      <w:r w:rsidR="00F16AD9">
        <w:rPr>
          <w:rFonts w:ascii="Times New Roman CYR" w:hAnsi="Times New Roman CYR"/>
          <w:b/>
          <w:sz w:val="28"/>
          <w:szCs w:val="28"/>
        </w:rPr>
        <w:t>Ф</w:t>
      </w:r>
      <w:r w:rsidR="00F16AD9" w:rsidRPr="00E64F15">
        <w:rPr>
          <w:rFonts w:ascii="Times New Roman CYR" w:hAnsi="Times New Roman CYR"/>
          <w:b/>
          <w:sz w:val="28"/>
          <w:szCs w:val="28"/>
        </w:rPr>
        <w:t xml:space="preserve">едерации </w:t>
      </w:r>
      <w:r w:rsidR="00F16AD9">
        <w:rPr>
          <w:rFonts w:ascii="Times New Roman CYR" w:hAnsi="Times New Roman CYR"/>
          <w:b/>
          <w:sz w:val="28"/>
          <w:szCs w:val="28"/>
        </w:rPr>
        <w:br/>
      </w:r>
      <w:r w:rsidR="00F16AD9" w:rsidRPr="00E64F15">
        <w:rPr>
          <w:rFonts w:ascii="Times New Roman CYR" w:hAnsi="Times New Roman CYR"/>
          <w:b/>
          <w:sz w:val="28"/>
          <w:szCs w:val="28"/>
        </w:rPr>
        <w:t xml:space="preserve">в части назначения </w:t>
      </w:r>
      <w:r w:rsidR="00F16AD9">
        <w:rPr>
          <w:rFonts w:ascii="Times New Roman CYR" w:hAnsi="Times New Roman CYR"/>
          <w:b/>
          <w:sz w:val="28"/>
          <w:szCs w:val="28"/>
        </w:rPr>
        <w:t xml:space="preserve">(избрания) </w:t>
      </w:r>
      <w:r w:rsidR="00F16AD9" w:rsidRPr="00E64F15">
        <w:rPr>
          <w:rFonts w:ascii="Times New Roman CYR" w:hAnsi="Times New Roman CYR"/>
          <w:b/>
          <w:sz w:val="28"/>
          <w:szCs w:val="28"/>
        </w:rPr>
        <w:t xml:space="preserve">мирового судьи на </w:t>
      </w:r>
      <w:r w:rsidR="00F16AD9">
        <w:rPr>
          <w:rFonts w:ascii="Times New Roman CYR" w:hAnsi="Times New Roman CYR"/>
          <w:b/>
          <w:sz w:val="28"/>
          <w:szCs w:val="28"/>
        </w:rPr>
        <w:t xml:space="preserve">должность </w:t>
      </w:r>
      <w:r w:rsidR="00F16AD9">
        <w:rPr>
          <w:rFonts w:ascii="Times New Roman CYR" w:hAnsi="Times New Roman CYR"/>
          <w:b/>
          <w:sz w:val="28"/>
          <w:szCs w:val="28"/>
        </w:rPr>
        <w:br/>
        <w:t>без ограничения срока полномочий</w:t>
      </w:r>
      <w:r w:rsidR="00F16AD9" w:rsidRPr="00E64F15">
        <w:rPr>
          <w:rFonts w:ascii="Times New Roman CYR" w:hAnsi="Times New Roman CYR"/>
          <w:b/>
          <w:sz w:val="28"/>
          <w:szCs w:val="28"/>
        </w:rPr>
        <w:t>»</w:t>
      </w:r>
      <w:proofErr w:type="gramEnd"/>
    </w:p>
    <w:p w:rsidR="00E64F15" w:rsidRPr="00E64F15" w:rsidRDefault="00E64F15" w:rsidP="00E64F15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p w:rsidR="008E4B2C" w:rsidRPr="00E64F15" w:rsidRDefault="008E4B2C" w:rsidP="00E64F15">
      <w:pPr>
        <w:ind w:right="-1"/>
        <w:jc w:val="center"/>
        <w:rPr>
          <w:rFonts w:ascii="Times New Roman CYR" w:hAnsi="Times New Roman CYR"/>
          <w:sz w:val="28"/>
          <w:szCs w:val="28"/>
        </w:rPr>
      </w:pPr>
    </w:p>
    <w:p w:rsidR="005F7CAF" w:rsidRDefault="00ED5E7E" w:rsidP="008E6CF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proofErr w:type="gramStart"/>
      <w:r w:rsidRPr="00E64F15">
        <w:rPr>
          <w:rFonts w:ascii="Times New Roman CYR" w:hAnsi="Times New Roman CYR"/>
          <w:sz w:val="28"/>
          <w:szCs w:val="28"/>
        </w:rPr>
        <w:t xml:space="preserve">Принятие </w:t>
      </w:r>
      <w:r w:rsidR="008819CB" w:rsidRPr="00E64F15">
        <w:rPr>
          <w:rFonts w:ascii="Times New Roman CYR" w:hAnsi="Times New Roman CYR"/>
          <w:sz w:val="28"/>
          <w:szCs w:val="28"/>
        </w:rPr>
        <w:t xml:space="preserve">Федерального закона «О внесении изменений в отдельные законодательные акты Российской Федерации </w:t>
      </w:r>
      <w:r w:rsidR="00E64F15">
        <w:rPr>
          <w:rFonts w:ascii="Times New Roman CYR" w:hAnsi="Times New Roman CYR"/>
          <w:sz w:val="28"/>
          <w:szCs w:val="28"/>
        </w:rPr>
        <w:t xml:space="preserve">в части назначения </w:t>
      </w:r>
      <w:r w:rsidR="006568BC">
        <w:rPr>
          <w:rFonts w:ascii="Times New Roman CYR" w:hAnsi="Times New Roman CYR"/>
          <w:sz w:val="28"/>
          <w:szCs w:val="28"/>
        </w:rPr>
        <w:t xml:space="preserve">(избрания) </w:t>
      </w:r>
      <w:r w:rsidR="00E64F15">
        <w:rPr>
          <w:rFonts w:ascii="Times New Roman CYR" w:hAnsi="Times New Roman CYR"/>
          <w:sz w:val="28"/>
          <w:szCs w:val="28"/>
        </w:rPr>
        <w:t xml:space="preserve">мирового судьи </w:t>
      </w:r>
      <w:r w:rsidR="00B5183D" w:rsidRPr="00B5183D">
        <w:rPr>
          <w:rFonts w:ascii="Times New Roman CYR" w:hAnsi="Times New Roman CYR"/>
          <w:sz w:val="28"/>
          <w:szCs w:val="28"/>
        </w:rPr>
        <w:t>на должность без ограничения срока полномочий</w:t>
      </w:r>
      <w:r w:rsidR="00E64F15" w:rsidRPr="00E64F15">
        <w:rPr>
          <w:rFonts w:ascii="Times New Roman CYR" w:hAnsi="Times New Roman CYR"/>
          <w:sz w:val="28"/>
          <w:szCs w:val="28"/>
        </w:rPr>
        <w:t>»</w:t>
      </w:r>
      <w:r w:rsidR="008819CB" w:rsidRPr="00E64F15">
        <w:rPr>
          <w:rFonts w:ascii="Times New Roman CYR" w:hAnsi="Times New Roman CYR"/>
          <w:sz w:val="28"/>
          <w:szCs w:val="28"/>
        </w:rPr>
        <w:t xml:space="preserve"> </w:t>
      </w:r>
      <w:r w:rsidR="008E4B2C" w:rsidRPr="00E64F15">
        <w:rPr>
          <w:rFonts w:ascii="Times New Roman CYR" w:hAnsi="Times New Roman CYR"/>
          <w:sz w:val="28"/>
          <w:szCs w:val="28"/>
        </w:rPr>
        <w:t>н</w:t>
      </w:r>
      <w:r w:rsidR="008E4B2C" w:rsidRPr="00E64F15">
        <w:rPr>
          <w:rFonts w:ascii="Times New Roman CYR" w:hAnsi="Times New Roman CYR" w:cs="Times New Roman CYR"/>
          <w:sz w:val="28"/>
          <w:szCs w:val="28"/>
        </w:rPr>
        <w:t xml:space="preserve">е потребует признания утратившими силу, </w:t>
      </w:r>
      <w:r w:rsidR="005F7CAF">
        <w:rPr>
          <w:sz w:val="28"/>
          <w:szCs w:val="28"/>
        </w:rPr>
        <w:t>приостановления, изменения или принятия</w:t>
      </w:r>
      <w:r w:rsidR="008E4B2C" w:rsidRPr="00E64F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6CF8">
        <w:rPr>
          <w:sz w:val="28"/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  <w:bookmarkEnd w:id="0"/>
      <w:proofErr w:type="gramEnd"/>
    </w:p>
    <w:sectPr w:rsidR="005F7CAF" w:rsidSect="00E05BD3">
      <w:headerReference w:type="default" r:id="rId8"/>
      <w:pgSz w:w="11905" w:h="16838"/>
      <w:pgMar w:top="1246" w:right="706" w:bottom="851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1C" w:rsidRDefault="00EC491C" w:rsidP="00EB5624">
      <w:r>
        <w:separator/>
      </w:r>
    </w:p>
  </w:endnote>
  <w:endnote w:type="continuationSeparator" w:id="0">
    <w:p w:rsidR="00EC491C" w:rsidRDefault="00EC491C" w:rsidP="00EB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1C" w:rsidRDefault="00EC491C" w:rsidP="00EB5624">
      <w:r>
        <w:separator/>
      </w:r>
    </w:p>
  </w:footnote>
  <w:footnote w:type="continuationSeparator" w:id="0">
    <w:p w:rsidR="00EC491C" w:rsidRDefault="00EC491C" w:rsidP="00EB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24" w:rsidRPr="006E3FA7" w:rsidRDefault="001353DC" w:rsidP="00E05BD3">
    <w:pPr>
      <w:pStyle w:val="a7"/>
      <w:jc w:val="center"/>
      <w:rPr>
        <w:sz w:val="28"/>
        <w:szCs w:val="28"/>
      </w:rPr>
    </w:pPr>
    <w:r w:rsidRPr="006E3FA7">
      <w:rPr>
        <w:sz w:val="28"/>
        <w:szCs w:val="28"/>
      </w:rPr>
      <w:fldChar w:fldCharType="begin"/>
    </w:r>
    <w:r w:rsidR="00EB5624" w:rsidRPr="006E3FA7">
      <w:rPr>
        <w:sz w:val="28"/>
        <w:szCs w:val="28"/>
      </w:rPr>
      <w:instrText>PAGE   \* MERGEFORMAT</w:instrText>
    </w:r>
    <w:r w:rsidRPr="006E3FA7">
      <w:rPr>
        <w:sz w:val="28"/>
        <w:szCs w:val="28"/>
      </w:rPr>
      <w:fldChar w:fldCharType="separate"/>
    </w:r>
    <w:r w:rsidR="00E05BD3">
      <w:rPr>
        <w:noProof/>
        <w:sz w:val="28"/>
        <w:szCs w:val="28"/>
      </w:rPr>
      <w:t>2</w:t>
    </w:r>
    <w:r w:rsidRPr="006E3FA7">
      <w:rPr>
        <w:sz w:val="28"/>
        <w:szCs w:val="28"/>
      </w:rPr>
      <w:fldChar w:fldCharType="end"/>
    </w:r>
  </w:p>
  <w:p w:rsidR="00EB5624" w:rsidRDefault="00EB5624" w:rsidP="00E05B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BC9"/>
    <w:multiLevelType w:val="hybridMultilevel"/>
    <w:tmpl w:val="196CCC4C"/>
    <w:lvl w:ilvl="0" w:tplc="01964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3201E"/>
    <w:rsid w:val="000151D9"/>
    <w:rsid w:val="00020E8C"/>
    <w:rsid w:val="00087D01"/>
    <w:rsid w:val="000A0D9F"/>
    <w:rsid w:val="000A1ED9"/>
    <w:rsid w:val="000D4C44"/>
    <w:rsid w:val="000E4D1F"/>
    <w:rsid w:val="000E4D4B"/>
    <w:rsid w:val="000E5369"/>
    <w:rsid w:val="0011577E"/>
    <w:rsid w:val="001210B7"/>
    <w:rsid w:val="001258D9"/>
    <w:rsid w:val="00126238"/>
    <w:rsid w:val="00135372"/>
    <w:rsid w:val="001353DC"/>
    <w:rsid w:val="0015518F"/>
    <w:rsid w:val="001602DA"/>
    <w:rsid w:val="0016689B"/>
    <w:rsid w:val="001700B1"/>
    <w:rsid w:val="00176D2B"/>
    <w:rsid w:val="0018647A"/>
    <w:rsid w:val="0018726A"/>
    <w:rsid w:val="001932DC"/>
    <w:rsid w:val="00195C25"/>
    <w:rsid w:val="001A22F4"/>
    <w:rsid w:val="001A69ED"/>
    <w:rsid w:val="001C4485"/>
    <w:rsid w:val="001C557D"/>
    <w:rsid w:val="001E6DC6"/>
    <w:rsid w:val="001F3CE5"/>
    <w:rsid w:val="001F43AC"/>
    <w:rsid w:val="0020413F"/>
    <w:rsid w:val="002208E3"/>
    <w:rsid w:val="00233F7F"/>
    <w:rsid w:val="00253D32"/>
    <w:rsid w:val="00255820"/>
    <w:rsid w:val="00277FAD"/>
    <w:rsid w:val="002821DC"/>
    <w:rsid w:val="00295B22"/>
    <w:rsid w:val="002A4DF0"/>
    <w:rsid w:val="002B22A1"/>
    <w:rsid w:val="002B44F4"/>
    <w:rsid w:val="002C13F7"/>
    <w:rsid w:val="002C31A3"/>
    <w:rsid w:val="002D29F6"/>
    <w:rsid w:val="002E20F2"/>
    <w:rsid w:val="002E4D56"/>
    <w:rsid w:val="002F0732"/>
    <w:rsid w:val="002F09CE"/>
    <w:rsid w:val="00302038"/>
    <w:rsid w:val="00310330"/>
    <w:rsid w:val="00326579"/>
    <w:rsid w:val="003408CB"/>
    <w:rsid w:val="003454E1"/>
    <w:rsid w:val="00391513"/>
    <w:rsid w:val="0039200F"/>
    <w:rsid w:val="003A13F3"/>
    <w:rsid w:val="003A7832"/>
    <w:rsid w:val="003C07A8"/>
    <w:rsid w:val="003E2E44"/>
    <w:rsid w:val="003E6B3C"/>
    <w:rsid w:val="003F612D"/>
    <w:rsid w:val="003F78F9"/>
    <w:rsid w:val="004025EC"/>
    <w:rsid w:val="0042031C"/>
    <w:rsid w:val="00444B11"/>
    <w:rsid w:val="00471018"/>
    <w:rsid w:val="00472ED7"/>
    <w:rsid w:val="00481808"/>
    <w:rsid w:val="00494052"/>
    <w:rsid w:val="00497997"/>
    <w:rsid w:val="004B489C"/>
    <w:rsid w:val="004C3C80"/>
    <w:rsid w:val="004C7B9C"/>
    <w:rsid w:val="004D4C05"/>
    <w:rsid w:val="004D59FF"/>
    <w:rsid w:val="004F36B1"/>
    <w:rsid w:val="005108ED"/>
    <w:rsid w:val="0051405D"/>
    <w:rsid w:val="005523BD"/>
    <w:rsid w:val="00575CF1"/>
    <w:rsid w:val="005761C4"/>
    <w:rsid w:val="00595602"/>
    <w:rsid w:val="005A24B8"/>
    <w:rsid w:val="005B6AE8"/>
    <w:rsid w:val="005C1932"/>
    <w:rsid w:val="005C2179"/>
    <w:rsid w:val="005C5DA7"/>
    <w:rsid w:val="005D28D0"/>
    <w:rsid w:val="005D2C81"/>
    <w:rsid w:val="005E1FF4"/>
    <w:rsid w:val="005E3AD0"/>
    <w:rsid w:val="005F7CAF"/>
    <w:rsid w:val="006000F4"/>
    <w:rsid w:val="00620FBB"/>
    <w:rsid w:val="006235A0"/>
    <w:rsid w:val="00624790"/>
    <w:rsid w:val="00642F15"/>
    <w:rsid w:val="00646606"/>
    <w:rsid w:val="006473BC"/>
    <w:rsid w:val="006568BC"/>
    <w:rsid w:val="00665F15"/>
    <w:rsid w:val="00667E3D"/>
    <w:rsid w:val="00675B7C"/>
    <w:rsid w:val="006869E8"/>
    <w:rsid w:val="006925C4"/>
    <w:rsid w:val="006C43D4"/>
    <w:rsid w:val="006C6034"/>
    <w:rsid w:val="006E3DA7"/>
    <w:rsid w:val="006E3FA7"/>
    <w:rsid w:val="006F2BD6"/>
    <w:rsid w:val="006F5216"/>
    <w:rsid w:val="006F7062"/>
    <w:rsid w:val="007019B3"/>
    <w:rsid w:val="00706EB1"/>
    <w:rsid w:val="00707429"/>
    <w:rsid w:val="00713160"/>
    <w:rsid w:val="007262A1"/>
    <w:rsid w:val="00730E19"/>
    <w:rsid w:val="0074747B"/>
    <w:rsid w:val="00760542"/>
    <w:rsid w:val="007758F8"/>
    <w:rsid w:val="00777615"/>
    <w:rsid w:val="0079088F"/>
    <w:rsid w:val="00792CBD"/>
    <w:rsid w:val="007B07C8"/>
    <w:rsid w:val="007B1B1F"/>
    <w:rsid w:val="007B20B2"/>
    <w:rsid w:val="007C24FE"/>
    <w:rsid w:val="007C4B84"/>
    <w:rsid w:val="007C7ED2"/>
    <w:rsid w:val="00807AE3"/>
    <w:rsid w:val="00812DE2"/>
    <w:rsid w:val="008247CF"/>
    <w:rsid w:val="00824FE0"/>
    <w:rsid w:val="00851170"/>
    <w:rsid w:val="00865220"/>
    <w:rsid w:val="008819CB"/>
    <w:rsid w:val="00881C99"/>
    <w:rsid w:val="008906B1"/>
    <w:rsid w:val="00897659"/>
    <w:rsid w:val="00897F8C"/>
    <w:rsid w:val="008B20D7"/>
    <w:rsid w:val="008D6F40"/>
    <w:rsid w:val="008E4B2C"/>
    <w:rsid w:val="008E6CF8"/>
    <w:rsid w:val="00917EC0"/>
    <w:rsid w:val="00920578"/>
    <w:rsid w:val="00974DDF"/>
    <w:rsid w:val="00984520"/>
    <w:rsid w:val="00990DCB"/>
    <w:rsid w:val="009957C2"/>
    <w:rsid w:val="009D2838"/>
    <w:rsid w:val="009E5C20"/>
    <w:rsid w:val="009F6C98"/>
    <w:rsid w:val="00A07B1A"/>
    <w:rsid w:val="00A13B51"/>
    <w:rsid w:val="00A2206F"/>
    <w:rsid w:val="00A40102"/>
    <w:rsid w:val="00A408F8"/>
    <w:rsid w:val="00A64A72"/>
    <w:rsid w:val="00A656EE"/>
    <w:rsid w:val="00A661A9"/>
    <w:rsid w:val="00A85794"/>
    <w:rsid w:val="00AA16FB"/>
    <w:rsid w:val="00AB28B4"/>
    <w:rsid w:val="00B00D43"/>
    <w:rsid w:val="00B0107D"/>
    <w:rsid w:val="00B01A11"/>
    <w:rsid w:val="00B1470F"/>
    <w:rsid w:val="00B336DC"/>
    <w:rsid w:val="00B5183D"/>
    <w:rsid w:val="00B6434B"/>
    <w:rsid w:val="00B701F8"/>
    <w:rsid w:val="00BA02FF"/>
    <w:rsid w:val="00BA70FF"/>
    <w:rsid w:val="00C127DB"/>
    <w:rsid w:val="00C2090C"/>
    <w:rsid w:val="00C219B0"/>
    <w:rsid w:val="00C3201E"/>
    <w:rsid w:val="00C50608"/>
    <w:rsid w:val="00C52512"/>
    <w:rsid w:val="00C64711"/>
    <w:rsid w:val="00C92151"/>
    <w:rsid w:val="00C9368C"/>
    <w:rsid w:val="00CC45A9"/>
    <w:rsid w:val="00CC5BCB"/>
    <w:rsid w:val="00CE70BA"/>
    <w:rsid w:val="00D30660"/>
    <w:rsid w:val="00D37E0D"/>
    <w:rsid w:val="00D47B59"/>
    <w:rsid w:val="00D56929"/>
    <w:rsid w:val="00D64E07"/>
    <w:rsid w:val="00D87CE6"/>
    <w:rsid w:val="00D9414B"/>
    <w:rsid w:val="00D97252"/>
    <w:rsid w:val="00DA3998"/>
    <w:rsid w:val="00DB3A96"/>
    <w:rsid w:val="00DC1636"/>
    <w:rsid w:val="00DC2B88"/>
    <w:rsid w:val="00DC6341"/>
    <w:rsid w:val="00DD737A"/>
    <w:rsid w:val="00DF1104"/>
    <w:rsid w:val="00DF7CAB"/>
    <w:rsid w:val="00E05BD3"/>
    <w:rsid w:val="00E06183"/>
    <w:rsid w:val="00E11F3F"/>
    <w:rsid w:val="00E13E41"/>
    <w:rsid w:val="00E21F14"/>
    <w:rsid w:val="00E23959"/>
    <w:rsid w:val="00E24DA5"/>
    <w:rsid w:val="00E311D1"/>
    <w:rsid w:val="00E41C8F"/>
    <w:rsid w:val="00E440C6"/>
    <w:rsid w:val="00E60E2D"/>
    <w:rsid w:val="00E64F15"/>
    <w:rsid w:val="00E838D8"/>
    <w:rsid w:val="00EA1DC7"/>
    <w:rsid w:val="00EA3F85"/>
    <w:rsid w:val="00EB5624"/>
    <w:rsid w:val="00EC491C"/>
    <w:rsid w:val="00ED36D1"/>
    <w:rsid w:val="00ED5E7E"/>
    <w:rsid w:val="00ED7A75"/>
    <w:rsid w:val="00EF18CD"/>
    <w:rsid w:val="00F102D2"/>
    <w:rsid w:val="00F1269E"/>
    <w:rsid w:val="00F12AA7"/>
    <w:rsid w:val="00F16AD9"/>
    <w:rsid w:val="00F31620"/>
    <w:rsid w:val="00F425CB"/>
    <w:rsid w:val="00F80870"/>
    <w:rsid w:val="00F93559"/>
    <w:rsid w:val="00FA5F23"/>
    <w:rsid w:val="00FA69DA"/>
    <w:rsid w:val="00FB05E6"/>
    <w:rsid w:val="00FB5E3D"/>
    <w:rsid w:val="00FC7786"/>
    <w:rsid w:val="00FE3C7D"/>
    <w:rsid w:val="00FF1FDA"/>
    <w:rsid w:val="00FF22D2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8C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1577E"/>
    <w:pPr>
      <w:keepNext/>
      <w:spacing w:after="120"/>
      <w:jc w:val="right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CF1"/>
    <w:rPr>
      <w:sz w:val="24"/>
      <w:szCs w:val="24"/>
    </w:rPr>
  </w:style>
  <w:style w:type="character" w:styleId="a4">
    <w:name w:val="Hyperlink"/>
    <w:uiPriority w:val="99"/>
    <w:unhideWhenUsed/>
    <w:rsid w:val="00881C99"/>
    <w:rPr>
      <w:color w:val="0000FF"/>
      <w:u w:val="single"/>
    </w:rPr>
  </w:style>
  <w:style w:type="paragraph" w:styleId="a5">
    <w:name w:val="Balloon Text"/>
    <w:basedOn w:val="a"/>
    <w:link w:val="a6"/>
    <w:rsid w:val="006E3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19C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EB5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B5624"/>
    <w:rPr>
      <w:sz w:val="24"/>
      <w:szCs w:val="24"/>
    </w:rPr>
  </w:style>
  <w:style w:type="paragraph" w:styleId="a9">
    <w:name w:val="footer"/>
    <w:basedOn w:val="a"/>
    <w:link w:val="aa"/>
    <w:rsid w:val="00EB5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624"/>
    <w:rPr>
      <w:sz w:val="24"/>
      <w:szCs w:val="24"/>
    </w:rPr>
  </w:style>
  <w:style w:type="table" w:styleId="ab">
    <w:name w:val="Table Grid"/>
    <w:basedOn w:val="a1"/>
    <w:rsid w:val="00F4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1577E"/>
    <w:rPr>
      <w:rFonts w:eastAsia="Arial Unicode MS"/>
      <w:sz w:val="28"/>
    </w:rPr>
  </w:style>
  <w:style w:type="paragraph" w:styleId="ac">
    <w:name w:val="Body Text"/>
    <w:basedOn w:val="a"/>
    <w:link w:val="ad"/>
    <w:rsid w:val="0011577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1577E"/>
    <w:rPr>
      <w:sz w:val="28"/>
    </w:rPr>
  </w:style>
  <w:style w:type="paragraph" w:styleId="31">
    <w:name w:val="Body Text Indent 3"/>
    <w:basedOn w:val="a"/>
    <w:link w:val="32"/>
    <w:rsid w:val="0011577E"/>
    <w:pPr>
      <w:ind w:left="2268" w:hanging="1559"/>
      <w:jc w:val="both"/>
    </w:pPr>
    <w:rPr>
      <w:sz w:val="28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11577E"/>
    <w:rPr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CF1"/>
    <w:rPr>
      <w:sz w:val="24"/>
      <w:szCs w:val="24"/>
    </w:rPr>
  </w:style>
  <w:style w:type="character" w:styleId="a4">
    <w:name w:val="Hyperlink"/>
    <w:uiPriority w:val="99"/>
    <w:unhideWhenUsed/>
    <w:rsid w:val="00881C99"/>
    <w:rPr>
      <w:color w:val="0000FF"/>
      <w:u w:val="single"/>
    </w:rPr>
  </w:style>
  <w:style w:type="paragraph" w:styleId="a5">
    <w:name w:val="Balloon Text"/>
    <w:basedOn w:val="a"/>
    <w:link w:val="a6"/>
    <w:rsid w:val="006E3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19C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EB5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B5624"/>
    <w:rPr>
      <w:sz w:val="24"/>
      <w:szCs w:val="24"/>
    </w:rPr>
  </w:style>
  <w:style w:type="paragraph" w:styleId="a9">
    <w:name w:val="footer"/>
    <w:basedOn w:val="a"/>
    <w:link w:val="aa"/>
    <w:rsid w:val="00EB5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624"/>
    <w:rPr>
      <w:sz w:val="24"/>
      <w:szCs w:val="24"/>
    </w:rPr>
  </w:style>
  <w:style w:type="table" w:styleId="ab">
    <w:name w:val="Table Grid"/>
    <w:basedOn w:val="a1"/>
    <w:rsid w:val="00F4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51B2-68CB-49AF-8B9F-C81F3FA1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Гурылёва</dc:creator>
  <cp:lastModifiedBy>Технологическая УЗ для администрирование клиентских </cp:lastModifiedBy>
  <cp:revision>10</cp:revision>
  <cp:lastPrinted>2019-02-18T10:18:00Z</cp:lastPrinted>
  <dcterms:created xsi:type="dcterms:W3CDTF">2019-02-14T09:37:00Z</dcterms:created>
  <dcterms:modified xsi:type="dcterms:W3CDTF">2019-02-18T10:19:00Z</dcterms:modified>
</cp:coreProperties>
</file>