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5070"/>
        <w:gridCol w:w="4711"/>
      </w:tblGrid>
      <w:tr w:rsidR="006C3C99" w:rsidTr="00622602">
        <w:trPr>
          <w:trHeight w:hRule="exact" w:val="1814"/>
        </w:trPr>
        <w:tc>
          <w:tcPr>
            <w:tcW w:w="9781" w:type="dxa"/>
            <w:gridSpan w:val="2"/>
          </w:tcPr>
          <w:p w:rsidR="006C3C99" w:rsidRDefault="00C00D32" w:rsidP="00FA2086">
            <w:pPr>
              <w:pStyle w:val="10"/>
              <w:spacing w:before="60"/>
              <w:ind w:right="33"/>
              <w:jc w:val="right"/>
            </w:pPr>
            <w:r w:rsidRPr="00C00D32">
              <w:rPr>
                <w:sz w:val="28"/>
                <w:szCs w:val="28"/>
              </w:rPr>
              <w:t>Проект</w:t>
            </w:r>
          </w:p>
        </w:tc>
      </w:tr>
      <w:tr w:rsidR="006C3C99" w:rsidTr="00622602">
        <w:tc>
          <w:tcPr>
            <w:tcW w:w="9781" w:type="dxa"/>
            <w:gridSpan w:val="2"/>
          </w:tcPr>
          <w:p w:rsidR="005C5FEB" w:rsidRDefault="005C5FEB">
            <w:pPr>
              <w:jc w:val="center"/>
              <w:rPr>
                <w:sz w:val="16"/>
                <w:szCs w:val="16"/>
              </w:rPr>
            </w:pPr>
          </w:p>
          <w:p w:rsidR="005C5FEB" w:rsidRPr="00AD6B34" w:rsidRDefault="005C5FEB" w:rsidP="00365A16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6C3C99" w:rsidRDefault="005C5FEB" w:rsidP="00365A1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</w:t>
            </w:r>
            <w:r w:rsidR="005A3A9E">
              <w:rPr>
                <w:b/>
                <w:sz w:val="44"/>
              </w:rPr>
              <w:t>ЛЕНУМА</w:t>
            </w:r>
            <w:r>
              <w:rPr>
                <w:b/>
                <w:sz w:val="44"/>
              </w:rPr>
              <w:t xml:space="preserve"> </w:t>
            </w:r>
            <w:r w:rsidR="006C3C99">
              <w:rPr>
                <w:b/>
                <w:sz w:val="44"/>
              </w:rPr>
              <w:t>ВЕРХОВН</w:t>
            </w:r>
            <w:r>
              <w:rPr>
                <w:b/>
                <w:sz w:val="44"/>
              </w:rPr>
              <w:t xml:space="preserve">ОГО </w:t>
            </w:r>
            <w:r w:rsidR="006C3C99">
              <w:rPr>
                <w:b/>
                <w:sz w:val="44"/>
              </w:rPr>
              <w:t>СУД</w:t>
            </w:r>
            <w:r>
              <w:rPr>
                <w:b/>
                <w:sz w:val="44"/>
              </w:rPr>
              <w:t>А</w:t>
            </w:r>
            <w:r w:rsidR="006C3C99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6C3C99" w:rsidTr="00622602">
        <w:tc>
          <w:tcPr>
            <w:tcW w:w="9781" w:type="dxa"/>
            <w:gridSpan w:val="2"/>
          </w:tcPr>
          <w:p w:rsidR="006C3C99" w:rsidRDefault="006C3C99" w:rsidP="00365A16">
            <w:pPr>
              <w:pStyle w:val="3"/>
              <w:jc w:val="center"/>
              <w:rPr>
                <w:u w:val="single"/>
              </w:rPr>
            </w:pPr>
            <w:r>
              <w:t>№</w:t>
            </w:r>
            <w:r w:rsidR="00956004">
              <w:t xml:space="preserve"> </w:t>
            </w:r>
          </w:p>
        </w:tc>
      </w:tr>
      <w:tr w:rsidR="006C3C99" w:rsidTr="00622602">
        <w:trPr>
          <w:trHeight w:val="499"/>
        </w:trPr>
        <w:tc>
          <w:tcPr>
            <w:tcW w:w="9781" w:type="dxa"/>
            <w:gridSpan w:val="2"/>
          </w:tcPr>
          <w:p w:rsidR="007630A5" w:rsidRPr="00894BEC" w:rsidRDefault="007630A5" w:rsidP="007630A5">
            <w:pPr>
              <w:jc w:val="center"/>
              <w:rPr>
                <w:rFonts w:eastAsia="Arial Unicode MS"/>
              </w:rPr>
            </w:pPr>
          </w:p>
        </w:tc>
      </w:tr>
      <w:tr w:rsidR="006C3C99" w:rsidTr="00622602">
        <w:trPr>
          <w:trHeight w:val="461"/>
        </w:trPr>
        <w:tc>
          <w:tcPr>
            <w:tcW w:w="5070" w:type="dxa"/>
          </w:tcPr>
          <w:p w:rsidR="006C3C99" w:rsidRPr="006F1868" w:rsidRDefault="00956004" w:rsidP="009A40E6">
            <w:pPr>
              <w:spacing w:after="120"/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711" w:type="dxa"/>
          </w:tcPr>
          <w:p w:rsidR="006C3C99" w:rsidRPr="00AB3151" w:rsidRDefault="00956004" w:rsidP="00FA2086">
            <w:pPr>
              <w:tabs>
                <w:tab w:val="left" w:pos="4462"/>
              </w:tabs>
              <w:spacing w:after="120"/>
              <w:ind w:right="33" w:firstLine="67"/>
              <w:jc w:val="right"/>
              <w:rPr>
                <w:szCs w:val="28"/>
              </w:rPr>
            </w:pPr>
            <w:r w:rsidRPr="00AB3151">
              <w:rPr>
                <w:szCs w:val="28"/>
              </w:rPr>
              <w:t>_</w:t>
            </w:r>
            <w:r w:rsidR="00365A16">
              <w:rPr>
                <w:szCs w:val="28"/>
              </w:rPr>
              <w:t>_</w:t>
            </w:r>
            <w:r w:rsidR="006F1868" w:rsidRPr="00AB3151">
              <w:rPr>
                <w:szCs w:val="28"/>
              </w:rPr>
              <w:t xml:space="preserve"> </w:t>
            </w:r>
            <w:r w:rsidRPr="00AB3151">
              <w:rPr>
                <w:szCs w:val="28"/>
              </w:rPr>
              <w:t>20</w:t>
            </w:r>
            <w:r w:rsidR="006B6726">
              <w:rPr>
                <w:szCs w:val="28"/>
              </w:rPr>
              <w:t>1</w:t>
            </w:r>
            <w:r w:rsidR="00E24DCE">
              <w:rPr>
                <w:szCs w:val="28"/>
              </w:rPr>
              <w:t>9</w:t>
            </w:r>
            <w:r w:rsidRPr="00AB3151">
              <w:rPr>
                <w:szCs w:val="28"/>
              </w:rPr>
              <w:t xml:space="preserve"> г.</w:t>
            </w:r>
          </w:p>
        </w:tc>
      </w:tr>
    </w:tbl>
    <w:p w:rsidR="006C3C99" w:rsidRDefault="006C3C99" w:rsidP="009B2C61">
      <w:pPr>
        <w:pStyle w:val="a9"/>
      </w:pPr>
    </w:p>
    <w:p w:rsidR="00701CE0" w:rsidRDefault="00701CE0" w:rsidP="009B2C61">
      <w:pPr>
        <w:pStyle w:val="a9"/>
      </w:pPr>
    </w:p>
    <w:p w:rsidR="005A3A9E" w:rsidRPr="009B2C61" w:rsidRDefault="009B2C61" w:rsidP="009B2C61">
      <w:pPr>
        <w:pStyle w:val="a9"/>
        <w:jc w:val="center"/>
      </w:pPr>
      <w:r w:rsidRPr="009B2C61">
        <w:rPr>
          <w:b/>
        </w:rPr>
        <w:t xml:space="preserve">О внесении изменений в постановления Пленума Верховного Суда Российской Федерации от 9 июля 2013 года № 24 «О судебной практике </w:t>
      </w:r>
      <w:r w:rsidR="00CF0401">
        <w:rPr>
          <w:b/>
        </w:rPr>
        <w:br/>
      </w:r>
      <w:r w:rsidRPr="009B2C61">
        <w:rPr>
          <w:b/>
        </w:rPr>
        <w:t xml:space="preserve">по делам о взяточничестве и об иных коррупционных преступлениях» </w:t>
      </w:r>
      <w:r w:rsidR="00CF0401">
        <w:rPr>
          <w:b/>
        </w:rPr>
        <w:br/>
      </w:r>
      <w:r w:rsidRPr="009B2C61">
        <w:rPr>
          <w:b/>
        </w:rPr>
        <w:t xml:space="preserve">и от 16 октября 2009 года № 19 «О судебной практике по делам </w:t>
      </w:r>
      <w:r w:rsidR="00CF0401">
        <w:rPr>
          <w:b/>
        </w:rPr>
        <w:br/>
      </w:r>
      <w:r w:rsidRPr="009B2C61">
        <w:rPr>
          <w:b/>
        </w:rPr>
        <w:t xml:space="preserve">о злоупотреблении должностными полномочиями и </w:t>
      </w:r>
      <w:r w:rsidR="006E68FE">
        <w:rPr>
          <w:b/>
        </w:rPr>
        <w:br/>
      </w:r>
      <w:r w:rsidRPr="009B2C61">
        <w:rPr>
          <w:b/>
        </w:rPr>
        <w:t>о превышении должностных полномочий»</w:t>
      </w:r>
    </w:p>
    <w:p w:rsidR="00F94164" w:rsidRPr="008937F1" w:rsidRDefault="00F94164" w:rsidP="00F9416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01CE0" w:rsidRPr="008937F1" w:rsidRDefault="00701CE0" w:rsidP="00F9416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E5AC5" w:rsidRDefault="00F94164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5099">
        <w:rPr>
          <w:bCs/>
          <w:szCs w:val="28"/>
        </w:rPr>
        <w:t>В связи с изменени</w:t>
      </w:r>
      <w:r>
        <w:rPr>
          <w:bCs/>
          <w:szCs w:val="28"/>
        </w:rPr>
        <w:t>ем</w:t>
      </w:r>
      <w:r w:rsidRPr="00165099">
        <w:rPr>
          <w:bCs/>
          <w:szCs w:val="28"/>
        </w:rPr>
        <w:t xml:space="preserve"> законодательства, а также </w:t>
      </w:r>
      <w:r>
        <w:rPr>
          <w:bCs/>
          <w:szCs w:val="28"/>
        </w:rPr>
        <w:t>возникающими</w:t>
      </w:r>
      <w:r w:rsidRPr="00165099">
        <w:rPr>
          <w:bCs/>
          <w:szCs w:val="28"/>
        </w:rPr>
        <w:t xml:space="preserve"> в судебной практике вопросами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года № 3-ФКЗ «О Верховном Суде Российской Федерации», </w:t>
      </w:r>
      <w:r w:rsidR="00867FD9" w:rsidRPr="00895F55">
        <w:rPr>
          <w:bCs/>
          <w:w w:val="150"/>
        </w:rPr>
        <w:t>постановляет</w:t>
      </w:r>
      <w:r w:rsidR="00867FD9" w:rsidRPr="00165099">
        <w:rPr>
          <w:bCs/>
          <w:szCs w:val="28"/>
        </w:rPr>
        <w:t xml:space="preserve"> </w:t>
      </w:r>
      <w:r w:rsidRPr="00165099">
        <w:rPr>
          <w:bCs/>
          <w:szCs w:val="28"/>
        </w:rPr>
        <w:t xml:space="preserve">внести </w:t>
      </w:r>
      <w:r w:rsidRPr="00165099">
        <w:rPr>
          <w:szCs w:val="28"/>
        </w:rPr>
        <w:t>изменения в следующие постановления Пленума Верховного Суда Российской Федерации</w:t>
      </w:r>
      <w:r w:rsidRPr="000A0762">
        <w:rPr>
          <w:szCs w:val="28"/>
        </w:rPr>
        <w:t>:</w:t>
      </w:r>
    </w:p>
    <w:p w:rsidR="00CE5AC5" w:rsidRPr="00165099" w:rsidRDefault="00CE5AC5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1840" w:rsidRDefault="009A1840" w:rsidP="002E36BF">
      <w:pPr>
        <w:pStyle w:val="ConsPlusTitle"/>
        <w:ind w:firstLine="709"/>
        <w:jc w:val="both"/>
        <w:rPr>
          <w:b w:val="0"/>
          <w:szCs w:val="28"/>
        </w:rPr>
      </w:pPr>
      <w:r w:rsidRPr="000A0762">
        <w:rPr>
          <w:b w:val="0"/>
          <w:szCs w:val="28"/>
        </w:rPr>
        <w:t>1. В</w:t>
      </w:r>
      <w:r w:rsidR="00D54305">
        <w:rPr>
          <w:b w:val="0"/>
          <w:szCs w:val="28"/>
        </w:rPr>
        <w:t xml:space="preserve"> постановлении</w:t>
      </w:r>
      <w:r w:rsidRPr="000A0762">
        <w:rPr>
          <w:b w:val="0"/>
          <w:szCs w:val="28"/>
        </w:rPr>
        <w:t xml:space="preserve"> Пленума Верховного Суда Российской Федерации от</w:t>
      </w:r>
      <w:r w:rsidR="00C00D32">
        <w:rPr>
          <w:b w:val="0"/>
          <w:szCs w:val="28"/>
        </w:rPr>
        <w:t> </w:t>
      </w:r>
      <w:r w:rsidR="00B47584">
        <w:rPr>
          <w:b w:val="0"/>
          <w:szCs w:val="28"/>
        </w:rPr>
        <w:t>9 июля 2013 года № 24</w:t>
      </w:r>
      <w:r w:rsidRPr="000A0762">
        <w:rPr>
          <w:b w:val="0"/>
          <w:szCs w:val="28"/>
        </w:rPr>
        <w:t xml:space="preserve"> «О судебной практике по делам о взяточничестве и об иных коррупционных преступлениях»:</w:t>
      </w:r>
    </w:p>
    <w:p w:rsidR="00EF2427" w:rsidRPr="00EF2427" w:rsidRDefault="00EF2427" w:rsidP="002E36BF">
      <w:pPr>
        <w:pStyle w:val="ConsPlusTitle"/>
        <w:ind w:firstLine="709"/>
        <w:jc w:val="both"/>
        <w:rPr>
          <w:b w:val="0"/>
          <w:sz w:val="8"/>
          <w:szCs w:val="8"/>
        </w:rPr>
      </w:pPr>
    </w:p>
    <w:p w:rsidR="009A1840" w:rsidRPr="000A0762" w:rsidRDefault="0001753D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абзац </w:t>
      </w:r>
      <w:r w:rsidR="004E5794">
        <w:rPr>
          <w:szCs w:val="28"/>
        </w:rPr>
        <w:t xml:space="preserve">шестой </w:t>
      </w:r>
      <w:r w:rsidR="002427B2">
        <w:rPr>
          <w:szCs w:val="28"/>
        </w:rPr>
        <w:t xml:space="preserve">преамбулы </w:t>
      </w:r>
      <w:r w:rsidR="009A1840" w:rsidRPr="000A0762">
        <w:rPr>
          <w:szCs w:val="28"/>
        </w:rPr>
        <w:t>изложить в следующей редакции:</w:t>
      </w:r>
    </w:p>
    <w:p w:rsidR="009A1840" w:rsidRPr="000A0762" w:rsidRDefault="009A1840" w:rsidP="002E36BF">
      <w:pPr>
        <w:ind w:firstLine="709"/>
        <w:jc w:val="both"/>
        <w:rPr>
          <w:szCs w:val="28"/>
        </w:rPr>
      </w:pPr>
      <w:r w:rsidRPr="000A0762">
        <w:rPr>
          <w:b/>
          <w:szCs w:val="28"/>
        </w:rPr>
        <w:t>«</w:t>
      </w:r>
      <w:r w:rsidRPr="000A0762">
        <w:rPr>
          <w:szCs w:val="28"/>
        </w:rPr>
        <w:t xml:space="preserve">В целях обеспечения единообразного применения судами законодательства об ответственности за взяточничество (статьи 290, 291, </w:t>
      </w:r>
      <w:r w:rsidR="00EF2427">
        <w:rPr>
          <w:szCs w:val="28"/>
        </w:rPr>
        <w:br/>
      </w:r>
      <w:r w:rsidRPr="000A0762">
        <w:rPr>
          <w:szCs w:val="28"/>
        </w:rPr>
        <w:t>291</w:t>
      </w:r>
      <w:r w:rsidRPr="000A0762">
        <w:rPr>
          <w:szCs w:val="28"/>
          <w:vertAlign w:val="superscript"/>
        </w:rPr>
        <w:t>1</w:t>
      </w:r>
      <w:r w:rsidRPr="000A0762">
        <w:rPr>
          <w:szCs w:val="28"/>
        </w:rPr>
        <w:t>, 291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УК РФ) и иные коррупционные преступления (в частности, предусмотренные статьями 159, 160, 184, 200</w:t>
      </w:r>
      <w:r w:rsidRPr="000A0762">
        <w:rPr>
          <w:szCs w:val="28"/>
          <w:vertAlign w:val="superscript"/>
        </w:rPr>
        <w:t>5</w:t>
      </w:r>
      <w:r w:rsidRPr="000A0762">
        <w:rPr>
          <w:szCs w:val="28"/>
        </w:rPr>
        <w:t>, 204, 204</w:t>
      </w:r>
      <w:r w:rsidRPr="000A0762">
        <w:rPr>
          <w:szCs w:val="28"/>
          <w:vertAlign w:val="superscript"/>
        </w:rPr>
        <w:t>1</w:t>
      </w:r>
      <w:r w:rsidRPr="000A0762">
        <w:rPr>
          <w:szCs w:val="28"/>
        </w:rPr>
        <w:t>, 204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>, 292, 304 УК</w:t>
      </w:r>
      <w:r w:rsidR="008937F1">
        <w:rPr>
          <w:szCs w:val="28"/>
        </w:rPr>
        <w:t> </w:t>
      </w:r>
      <w:r w:rsidRPr="000A0762">
        <w:rPr>
          <w:szCs w:val="28"/>
        </w:rPr>
        <w:t xml:space="preserve">РФ), а также в связи с вопросами, возникшими у судов, Пленум Верховного Суда Российской Федерации, руководствуясь статьей 126 </w:t>
      </w:r>
      <w:r w:rsidRPr="000A0762">
        <w:rPr>
          <w:szCs w:val="28"/>
        </w:rPr>
        <w:lastRenderedPageBreak/>
        <w:t>Конституции Российской Федерации, статьями 2 и 5 Федерального конституционного закона от 5 февраля 2014 года № 3-ФКЗ «О Верховном Суде Российской Федерации», постановляет дать судам следующие разъяснения:»;</w:t>
      </w:r>
    </w:p>
    <w:p w:rsidR="009A1840" w:rsidRPr="00CF0401" w:rsidRDefault="009A1840" w:rsidP="002E36BF">
      <w:pPr>
        <w:ind w:firstLine="709"/>
        <w:jc w:val="both"/>
        <w:rPr>
          <w:sz w:val="8"/>
          <w:szCs w:val="8"/>
        </w:rPr>
      </w:pPr>
    </w:p>
    <w:p w:rsidR="009A1840" w:rsidRPr="000A0762" w:rsidRDefault="009A1840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 xml:space="preserve">2) </w:t>
      </w:r>
      <w:r w:rsidR="00FD764B" w:rsidRPr="000A0762">
        <w:rPr>
          <w:szCs w:val="28"/>
        </w:rPr>
        <w:t>абзацы второй – четвертый пункта 1 изложить в следующей редакции:</w:t>
      </w:r>
    </w:p>
    <w:p w:rsidR="006E4089" w:rsidRPr="00765267" w:rsidRDefault="00EA7794" w:rsidP="006E4089">
      <w:pPr>
        <w:ind w:firstLine="539"/>
        <w:jc w:val="both"/>
        <w:rPr>
          <w:szCs w:val="28"/>
        </w:rPr>
      </w:pPr>
      <w:r w:rsidRPr="00765267">
        <w:rPr>
          <w:szCs w:val="28"/>
        </w:rPr>
        <w:t>«</w:t>
      </w:r>
      <w:r w:rsidR="006E4089" w:rsidRPr="00765267">
        <w:rPr>
          <w:szCs w:val="28"/>
        </w:rPr>
        <w:t xml:space="preserve">Обратить внимание судов на то, что к иностранным должностным лицам и должностным лицам публичной международной организации в </w:t>
      </w:r>
      <w:hyperlink r:id="rId7" w:history="1">
        <w:r w:rsidR="006E4089" w:rsidRPr="00765267">
          <w:rPr>
            <w:rStyle w:val="ad"/>
            <w:color w:val="auto"/>
            <w:szCs w:val="28"/>
            <w:u w:val="none"/>
          </w:rPr>
          <w:t>статьях</w:t>
        </w:r>
        <w:r w:rsidR="0001221B">
          <w:rPr>
            <w:rStyle w:val="ad"/>
            <w:color w:val="auto"/>
            <w:szCs w:val="28"/>
            <w:u w:val="none"/>
          </w:rPr>
          <w:t> </w:t>
        </w:r>
        <w:r w:rsidR="006E4089" w:rsidRPr="00765267">
          <w:rPr>
            <w:rStyle w:val="ad"/>
            <w:color w:val="auto"/>
            <w:szCs w:val="28"/>
            <w:u w:val="none"/>
          </w:rPr>
          <w:t>290</w:t>
        </w:r>
      </w:hyperlink>
      <w:r w:rsidR="006E4089" w:rsidRPr="00765267">
        <w:rPr>
          <w:szCs w:val="28"/>
        </w:rPr>
        <w:t xml:space="preserve">, </w:t>
      </w:r>
      <w:hyperlink r:id="rId8" w:history="1">
        <w:r w:rsidR="006E4089" w:rsidRPr="00765267">
          <w:rPr>
            <w:rStyle w:val="ad"/>
            <w:color w:val="auto"/>
            <w:szCs w:val="28"/>
            <w:u w:val="none"/>
          </w:rPr>
          <w:t>291</w:t>
        </w:r>
      </w:hyperlink>
      <w:r w:rsidR="006E4089" w:rsidRPr="00765267">
        <w:rPr>
          <w:szCs w:val="28"/>
        </w:rPr>
        <w:t xml:space="preserve">, </w:t>
      </w:r>
      <w:hyperlink r:id="rId9" w:history="1">
        <w:r w:rsidR="006E4089" w:rsidRPr="00765267">
          <w:rPr>
            <w:rStyle w:val="ad"/>
            <w:color w:val="auto"/>
            <w:szCs w:val="28"/>
            <w:u w:val="none"/>
          </w:rPr>
          <w:t>291</w:t>
        </w:r>
      </w:hyperlink>
      <w:r w:rsidR="006E4089" w:rsidRPr="00765267">
        <w:rPr>
          <w:szCs w:val="28"/>
          <w:vertAlign w:val="superscript"/>
        </w:rPr>
        <w:t>1</w:t>
      </w:r>
      <w:r w:rsidR="006E4089" w:rsidRPr="00765267">
        <w:rPr>
          <w:szCs w:val="28"/>
        </w:rPr>
        <w:t xml:space="preserve"> и 304 УК РФ относя</w:t>
      </w:r>
      <w:r w:rsidR="00440DA6" w:rsidRPr="00765267">
        <w:rPr>
          <w:szCs w:val="28"/>
        </w:rPr>
        <w:t>тся лица, признаваемые таковыми в том числе</w:t>
      </w:r>
      <w:r w:rsidR="006E4089" w:rsidRPr="00765267">
        <w:rPr>
          <w:szCs w:val="28"/>
        </w:rPr>
        <w:t xml:space="preserve"> международными договорами Российской Федерации в области противодействия коррупции (например, Конвенцией ООН против коррупции, Конвенцией Совета Европы об уголовной ответственности за коррупцию).</w:t>
      </w:r>
    </w:p>
    <w:p w:rsidR="006E4089" w:rsidRPr="00765267" w:rsidRDefault="006E4089" w:rsidP="00622602">
      <w:pPr>
        <w:pStyle w:val="ConsPlusNormal"/>
        <w:ind w:firstLine="709"/>
        <w:jc w:val="both"/>
        <w:rPr>
          <w:szCs w:val="28"/>
        </w:rPr>
      </w:pPr>
      <w:r w:rsidRPr="00765267">
        <w:rPr>
          <w:szCs w:val="28"/>
        </w:rPr>
        <w:t>Под иностранным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депутат, министр, мэр).</w:t>
      </w:r>
    </w:p>
    <w:p w:rsidR="00EA7794" w:rsidRPr="00765267" w:rsidRDefault="006E4089" w:rsidP="00622602">
      <w:pPr>
        <w:pStyle w:val="ConsPlusNormal"/>
        <w:ind w:firstLine="709"/>
        <w:jc w:val="both"/>
        <w:rPr>
          <w:szCs w:val="28"/>
        </w:rPr>
      </w:pPr>
      <w:r w:rsidRPr="00765267">
        <w:rPr>
          <w:szCs w:val="28"/>
        </w:rPr>
        <w:t>К должностным лицам публичной международной организации относятся, в частности, сотрудники организации, являющиеся международными гражданскими служащими, лица, уполномоченные действовать от имени публичной международной организации, члены парламентских собраний международных организаций, участником которых является Российская Федераци</w:t>
      </w:r>
      <w:r w:rsidRPr="00765267">
        <w:rPr>
          <w:i/>
          <w:szCs w:val="28"/>
        </w:rPr>
        <w:t>я</w:t>
      </w:r>
      <w:r w:rsidRPr="00765267">
        <w:rPr>
          <w:szCs w:val="28"/>
        </w:rPr>
        <w:t>, лица, занимающие судебные должности любого международного суда, юрисдикция которого признана Российской Федерацией.</w:t>
      </w:r>
      <w:r w:rsidR="00EA7794" w:rsidRPr="00765267">
        <w:rPr>
          <w:szCs w:val="28"/>
        </w:rPr>
        <w:t>»;</w:t>
      </w:r>
    </w:p>
    <w:p w:rsidR="00EA7794" w:rsidRPr="00CF0401" w:rsidRDefault="00EA7794" w:rsidP="002E36BF">
      <w:pPr>
        <w:pStyle w:val="ConsPlusNormal"/>
        <w:ind w:firstLine="709"/>
        <w:jc w:val="both"/>
        <w:rPr>
          <w:sz w:val="8"/>
          <w:szCs w:val="8"/>
        </w:rPr>
      </w:pPr>
    </w:p>
    <w:p w:rsidR="00EA7794" w:rsidRPr="000A0762" w:rsidRDefault="00EA7794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 xml:space="preserve">3) </w:t>
      </w:r>
      <w:r w:rsidR="00F800C5" w:rsidRPr="000A0762">
        <w:rPr>
          <w:szCs w:val="28"/>
        </w:rPr>
        <w:t>пункт 4 изложить в следующей редакции:</w:t>
      </w:r>
    </w:p>
    <w:p w:rsidR="00F800C5" w:rsidRPr="000A0762" w:rsidRDefault="00F800C5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«</w:t>
      </w:r>
      <w:r w:rsidR="0074745E">
        <w:rPr>
          <w:szCs w:val="28"/>
        </w:rPr>
        <w:t xml:space="preserve">4. </w:t>
      </w:r>
      <w:r w:rsidRPr="000A0762">
        <w:rPr>
          <w:szCs w:val="28"/>
        </w:rPr>
        <w:t>Способствование должностным лицом в силу своего должностного положения совершению действий (бездействию)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любого влияния на других должностных лиц в целях совершения ими указанных действий (бездействия) по службе, например путем просьб, уговоров, обещаний, принуждения и др.</w:t>
      </w:r>
    </w:p>
    <w:p w:rsidR="00F800C5" w:rsidRPr="000A0762" w:rsidRDefault="00F800C5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 xml:space="preserve">При этом получение должностным лицом вознаграждения за использование исключительно личных, не связанных с его должностным положением, отношений не может квалифицироваться по </w:t>
      </w:r>
      <w:hyperlink r:id="rId10" w:history="1">
        <w:r w:rsidRPr="000A0762">
          <w:rPr>
            <w:rStyle w:val="ad"/>
            <w:color w:val="auto"/>
            <w:szCs w:val="28"/>
            <w:u w:val="none"/>
          </w:rPr>
          <w:t>статье 290</w:t>
        </w:r>
      </w:hyperlink>
      <w:r w:rsidRPr="000A0762">
        <w:rPr>
          <w:szCs w:val="28"/>
        </w:rPr>
        <w:t xml:space="preserve"> УК РФ.»;</w:t>
      </w:r>
    </w:p>
    <w:p w:rsidR="00F800C5" w:rsidRPr="00CF0401" w:rsidRDefault="00F800C5" w:rsidP="002E36BF">
      <w:pPr>
        <w:pStyle w:val="ConsPlusNormal"/>
        <w:ind w:firstLine="709"/>
        <w:jc w:val="both"/>
        <w:rPr>
          <w:sz w:val="8"/>
          <w:szCs w:val="8"/>
        </w:rPr>
      </w:pPr>
    </w:p>
    <w:p w:rsidR="00180C08" w:rsidRPr="000A0762" w:rsidRDefault="00F800C5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4)</w:t>
      </w:r>
      <w:r w:rsidR="00180C08" w:rsidRPr="000A0762">
        <w:rPr>
          <w:szCs w:val="28"/>
        </w:rPr>
        <w:t xml:space="preserve"> пункт 9 изложить в следующей редакции:</w:t>
      </w:r>
    </w:p>
    <w:p w:rsidR="00180C08" w:rsidRPr="000A0762" w:rsidRDefault="00180C08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«</w:t>
      </w:r>
      <w:r w:rsidR="0074745E">
        <w:rPr>
          <w:szCs w:val="28"/>
        </w:rPr>
        <w:t xml:space="preserve">9. </w:t>
      </w:r>
      <w:r w:rsidRPr="000A0762">
        <w:rPr>
          <w:szCs w:val="28"/>
        </w:rPr>
        <w:t>Предметом взяточничества (</w:t>
      </w:r>
      <w:hyperlink r:id="rId11" w:history="1">
        <w:r w:rsidRPr="000A0762">
          <w:rPr>
            <w:rStyle w:val="ad"/>
            <w:color w:val="auto"/>
            <w:szCs w:val="28"/>
            <w:u w:val="none"/>
          </w:rPr>
          <w:t>статьи 290</w:t>
        </w:r>
      </w:hyperlink>
      <w:r w:rsidRPr="000A0762">
        <w:rPr>
          <w:szCs w:val="28"/>
        </w:rPr>
        <w:t xml:space="preserve">, </w:t>
      </w:r>
      <w:hyperlink r:id="rId12" w:history="1">
        <w:r w:rsidRPr="000A0762">
          <w:rPr>
            <w:rStyle w:val="ad"/>
            <w:color w:val="auto"/>
            <w:szCs w:val="28"/>
            <w:u w:val="none"/>
          </w:rPr>
          <w:t>291</w:t>
        </w:r>
      </w:hyperlink>
      <w:r w:rsidRPr="000A0762">
        <w:rPr>
          <w:szCs w:val="28"/>
        </w:rPr>
        <w:t xml:space="preserve">, </w:t>
      </w:r>
      <w:hyperlink r:id="rId13" w:history="1">
        <w:r w:rsidRPr="000A0762">
          <w:rPr>
            <w:rStyle w:val="ad"/>
            <w:color w:val="auto"/>
            <w:szCs w:val="28"/>
            <w:u w:val="none"/>
          </w:rPr>
          <w:t>291</w:t>
        </w:r>
        <w:r w:rsidRPr="000A0762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Pr="000A0762">
        <w:rPr>
          <w:szCs w:val="28"/>
        </w:rPr>
        <w:t>, 291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УК РФ) и коммерческого подкупа (</w:t>
      </w:r>
      <w:hyperlink r:id="rId14" w:history="1">
        <w:r w:rsidRPr="000A0762">
          <w:rPr>
            <w:rStyle w:val="ad"/>
            <w:color w:val="auto"/>
            <w:szCs w:val="28"/>
            <w:u w:val="none"/>
          </w:rPr>
          <w:t>статьи 204</w:t>
        </w:r>
      </w:hyperlink>
      <w:r w:rsidRPr="000A0762">
        <w:rPr>
          <w:szCs w:val="28"/>
        </w:rPr>
        <w:t>, 204</w:t>
      </w:r>
      <w:r w:rsidRPr="000A0762">
        <w:rPr>
          <w:szCs w:val="28"/>
          <w:vertAlign w:val="superscript"/>
        </w:rPr>
        <w:t>1</w:t>
      </w:r>
      <w:r w:rsidRPr="000A0762">
        <w:rPr>
          <w:szCs w:val="28"/>
        </w:rPr>
        <w:t>, 204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</w:t>
      </w:r>
      <w:r w:rsidRPr="008937F1">
        <w:rPr>
          <w:szCs w:val="28"/>
        </w:rPr>
        <w:t>УК РФ) наряду</w:t>
      </w:r>
      <w:r w:rsidRPr="000A0762">
        <w:rPr>
          <w:szCs w:val="28"/>
        </w:rPr>
        <w:t xml:space="preserve"> с деньгами, ценными бумагами, иным имуществом могут быть незаконные оказание услуг имущественного характера и предоставление имущественных прав.</w:t>
      </w:r>
    </w:p>
    <w:p w:rsidR="00180C08" w:rsidRPr="000A0762" w:rsidRDefault="00180C08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 xml:space="preserve">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выгод, в том числе освобождение его от </w:t>
      </w:r>
      <w:r w:rsidRPr="000A0762">
        <w:rPr>
          <w:szCs w:val="28"/>
        </w:rPr>
        <w:lastRenderedPageBreak/>
        <w:t>имущественных обязательств (например, предоставление кредита с заниженной процентной ставк</w:t>
      </w:r>
      <w:r w:rsidR="005B65B5">
        <w:rPr>
          <w:szCs w:val="28"/>
        </w:rPr>
        <w:t>ой за пользование им, бесплатных</w:t>
      </w:r>
      <w:r w:rsidR="005B65B5" w:rsidRPr="000A0762">
        <w:rPr>
          <w:szCs w:val="28"/>
        </w:rPr>
        <w:t xml:space="preserve"> либо по заниженной стоимости </w:t>
      </w:r>
      <w:r w:rsidRPr="000A0762">
        <w:rPr>
          <w:szCs w:val="28"/>
        </w:rPr>
        <w:t>туристических путевок, ремонт квартиры, строительство дачи, передача имущества, в частности автотранспорта, для его временного использования, исполнение обязательств перед другими лицами).</w:t>
      </w:r>
    </w:p>
    <w:p w:rsidR="00D600DE" w:rsidRPr="00054BE2" w:rsidRDefault="00D600DE" w:rsidP="00622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50D8">
        <w:rPr>
          <w:szCs w:val="28"/>
        </w:rPr>
        <w:t>В тех случаях, когда предметом взятки являются имущественные права, у должностного лица, получившего такое незаконное вознаграждение, возникает возможность вступить во владение или распорядиться чужим имуществом как своим собственным, требовать от должника исполнения в свою пользу имущественных обязательств, получать доходы от использования бездокументарных ценных бумаг или цифровых прав и др.</w:t>
      </w:r>
      <w:r w:rsidRPr="00054BE2">
        <w:rPr>
          <w:szCs w:val="28"/>
        </w:rPr>
        <w:t xml:space="preserve"> </w:t>
      </w:r>
    </w:p>
    <w:p w:rsidR="00180C08" w:rsidRPr="000A0762" w:rsidRDefault="00180C08" w:rsidP="00622602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доказательств, в том числе при необходимости с учетом заключения специалиста или эксперта.»;</w:t>
      </w:r>
    </w:p>
    <w:p w:rsidR="00180C08" w:rsidRPr="00CF0401" w:rsidRDefault="00180C08" w:rsidP="002E36BF">
      <w:pPr>
        <w:pStyle w:val="ConsPlusNormal"/>
        <w:ind w:firstLine="709"/>
        <w:jc w:val="both"/>
        <w:rPr>
          <w:sz w:val="8"/>
          <w:szCs w:val="8"/>
        </w:rPr>
      </w:pPr>
    </w:p>
    <w:p w:rsidR="00B94F44" w:rsidRPr="000A0762" w:rsidRDefault="00180C08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 xml:space="preserve">5) </w:t>
      </w:r>
      <w:r w:rsidR="00B94F44" w:rsidRPr="000A0762">
        <w:rPr>
          <w:szCs w:val="28"/>
        </w:rPr>
        <w:t>пункт 10 изложить в следующей редакции:</w:t>
      </w:r>
    </w:p>
    <w:p w:rsidR="00A82603" w:rsidRPr="00A82603" w:rsidRDefault="00B94F44" w:rsidP="00A82603">
      <w:pPr>
        <w:autoSpaceDE w:val="0"/>
        <w:autoSpaceDN w:val="0"/>
        <w:adjustRightInd w:val="0"/>
        <w:ind w:firstLine="601"/>
        <w:jc w:val="both"/>
        <w:rPr>
          <w:szCs w:val="28"/>
        </w:rPr>
      </w:pPr>
      <w:r w:rsidRPr="000A0762">
        <w:rPr>
          <w:szCs w:val="28"/>
        </w:rPr>
        <w:t>«</w:t>
      </w:r>
      <w:r w:rsidR="00647073">
        <w:rPr>
          <w:szCs w:val="28"/>
        </w:rPr>
        <w:t>10.</w:t>
      </w:r>
      <w:r w:rsidR="00A82603" w:rsidRPr="00A82603">
        <w:rPr>
          <w:sz w:val="26"/>
          <w:szCs w:val="26"/>
        </w:rPr>
        <w:t xml:space="preserve"> </w:t>
      </w:r>
      <w:r w:rsidR="00A82603" w:rsidRPr="00A82603">
        <w:rPr>
          <w:szCs w:val="28"/>
        </w:rPr>
        <w:t>Получение и дача взятки, а равно незаконного вознаграждения при коммерческом подкупе считаются оконченными с момента принятия должностным лицом либо лицом, выполняющим управленческие функции в коммерческой или иной организации, хотя бы части передаваемых ему ценностей (например, с момента передачи их лично должностному лицу, зачисления с согласия должностного лица на указанный им счет, «электронный кошелек»). При этом не имеет значения, получили ли указанные лица реальную возможность пользоваться или распоряжаться переданными им ценностями по своему усмотрению.</w:t>
      </w:r>
    </w:p>
    <w:p w:rsidR="00B94F44" w:rsidRPr="000A0762" w:rsidRDefault="00A82603" w:rsidP="00622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603">
        <w:rPr>
          <w:szCs w:val="28"/>
        </w:rPr>
        <w:t xml:space="preserve">Как оконченное преступление следует квалифицировать получение и дачу взятки в случае, когда согласно предварительной договоренности взяткодатель помещает ценности в условленное место, к которому у взяткополучателя имеется доступ либо доступ обеспечивается взяткодателем или иным лицом после помещения ценностей. </w:t>
      </w:r>
      <w:r w:rsidRPr="00BC50D8">
        <w:rPr>
          <w:szCs w:val="28"/>
        </w:rPr>
        <w:t>Действия лиц, осуществляющих при аналогичных обстоятельствах передачу и получение предмета коммерческого подкупа, подлежат квалификации по соответствующей части статьи 204 УК РФ также без ссылки на статью</w:t>
      </w:r>
      <w:r w:rsidR="00622602">
        <w:rPr>
          <w:szCs w:val="28"/>
        </w:rPr>
        <w:t> </w:t>
      </w:r>
      <w:r w:rsidRPr="00BC50D8">
        <w:rPr>
          <w:szCs w:val="28"/>
        </w:rPr>
        <w:t>30 УК</w:t>
      </w:r>
      <w:r w:rsidR="002C5B6B">
        <w:rPr>
          <w:szCs w:val="28"/>
        </w:rPr>
        <w:t> </w:t>
      </w:r>
      <w:r w:rsidRPr="00BC50D8">
        <w:rPr>
          <w:szCs w:val="28"/>
        </w:rPr>
        <w:t>РФ.</w:t>
      </w:r>
      <w:r w:rsidR="00B94F44" w:rsidRPr="00BC50D8">
        <w:rPr>
          <w:szCs w:val="28"/>
        </w:rPr>
        <w:t>»;</w:t>
      </w:r>
    </w:p>
    <w:p w:rsidR="00B94F44" w:rsidRPr="00CF0401" w:rsidRDefault="00B94F44" w:rsidP="002E36BF">
      <w:pPr>
        <w:pStyle w:val="ConsPlusNormal"/>
        <w:ind w:firstLine="709"/>
        <w:jc w:val="both"/>
        <w:rPr>
          <w:sz w:val="8"/>
          <w:szCs w:val="8"/>
        </w:rPr>
      </w:pPr>
    </w:p>
    <w:p w:rsidR="00B94F44" w:rsidRPr="000A0762" w:rsidRDefault="00B94F44" w:rsidP="002E36BF">
      <w:pPr>
        <w:pStyle w:val="ConsPlusNormal"/>
        <w:ind w:firstLine="709"/>
        <w:jc w:val="both"/>
        <w:rPr>
          <w:bCs/>
          <w:szCs w:val="28"/>
        </w:rPr>
      </w:pPr>
      <w:r w:rsidRPr="000A0762">
        <w:rPr>
          <w:szCs w:val="28"/>
        </w:rPr>
        <w:t xml:space="preserve">6) </w:t>
      </w:r>
      <w:r w:rsidR="00B44936" w:rsidRPr="000A0762">
        <w:rPr>
          <w:szCs w:val="28"/>
        </w:rPr>
        <w:t>в пункте 11 исключить слова «</w:t>
      </w:r>
      <w:r w:rsidR="00B44936" w:rsidRPr="000A0762">
        <w:rPr>
          <w:bCs/>
          <w:szCs w:val="28"/>
        </w:rPr>
        <w:t>, посредничества во взяточничестве»;</w:t>
      </w:r>
    </w:p>
    <w:p w:rsidR="00B44936" w:rsidRPr="00CF0401" w:rsidRDefault="00B44936" w:rsidP="002E36BF">
      <w:pPr>
        <w:pStyle w:val="ConsPlusNormal"/>
        <w:ind w:firstLine="709"/>
        <w:jc w:val="both"/>
        <w:rPr>
          <w:bCs/>
          <w:sz w:val="8"/>
          <w:szCs w:val="8"/>
        </w:rPr>
      </w:pPr>
    </w:p>
    <w:p w:rsidR="00B44936" w:rsidRDefault="00B44936" w:rsidP="002E36BF">
      <w:pPr>
        <w:pStyle w:val="ConsPlusNormal"/>
        <w:ind w:firstLine="709"/>
        <w:jc w:val="both"/>
        <w:rPr>
          <w:bCs/>
          <w:szCs w:val="28"/>
        </w:rPr>
      </w:pPr>
      <w:r w:rsidRPr="000A0762">
        <w:rPr>
          <w:bCs/>
          <w:szCs w:val="28"/>
        </w:rPr>
        <w:t>7)</w:t>
      </w:r>
      <w:r w:rsidR="000F76CD">
        <w:rPr>
          <w:szCs w:val="28"/>
        </w:rPr>
        <w:t xml:space="preserve"> дополнить пунктом 11</w:t>
      </w:r>
      <w:r w:rsidR="000F76CD" w:rsidRPr="000F76CD">
        <w:rPr>
          <w:szCs w:val="28"/>
          <w:vertAlign w:val="superscript"/>
        </w:rPr>
        <w:t>1</w:t>
      </w:r>
      <w:r w:rsidR="000F76CD">
        <w:rPr>
          <w:szCs w:val="28"/>
        </w:rPr>
        <w:t xml:space="preserve"> следующего содержания</w:t>
      </w:r>
      <w:r w:rsidR="000F76CD">
        <w:rPr>
          <w:bCs/>
          <w:szCs w:val="28"/>
        </w:rPr>
        <w:t>:</w:t>
      </w:r>
    </w:p>
    <w:p w:rsidR="000F76CD" w:rsidRPr="000A0762" w:rsidRDefault="00BA0F89" w:rsidP="00622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F89">
        <w:rPr>
          <w:szCs w:val="28"/>
        </w:rPr>
        <w:t>«11</w:t>
      </w:r>
      <w:r w:rsidRPr="00BA0F89">
        <w:rPr>
          <w:szCs w:val="28"/>
          <w:vertAlign w:val="superscript"/>
        </w:rPr>
        <w:t>1</w:t>
      </w:r>
      <w:r w:rsidRPr="00BA0F89">
        <w:rPr>
          <w:szCs w:val="28"/>
        </w:rPr>
        <w:t xml:space="preserve">. Если взяткодатель намеревался передать, а должностное лицо </w:t>
      </w:r>
      <w:r w:rsidR="007B041F">
        <w:rPr>
          <w:szCs w:val="28"/>
        </w:rPr>
        <w:t>–</w:t>
      </w:r>
      <w:r w:rsidRPr="00BA0F89">
        <w:rPr>
          <w:szCs w:val="28"/>
        </w:rPr>
        <w:t xml:space="preserve"> получить взятку в значительном или крупном либо в особо крупном размере, однако фактически принятое должностным лицом незаконное вознаграждение </w:t>
      </w:r>
      <w:r w:rsidRPr="00ED0F47">
        <w:rPr>
          <w:szCs w:val="28"/>
        </w:rPr>
        <w:t xml:space="preserve">не </w:t>
      </w:r>
      <w:r w:rsidR="009B10E3" w:rsidRPr="00ED0F47">
        <w:rPr>
          <w:szCs w:val="28"/>
        </w:rPr>
        <w:t>составило указанного</w:t>
      </w:r>
      <w:r w:rsidRPr="00ED0F47">
        <w:rPr>
          <w:szCs w:val="28"/>
        </w:rPr>
        <w:t xml:space="preserve"> размер</w:t>
      </w:r>
      <w:r w:rsidR="009B10E3" w:rsidRPr="00ED0F47">
        <w:rPr>
          <w:szCs w:val="28"/>
        </w:rPr>
        <w:t>а</w:t>
      </w:r>
      <w:r w:rsidRPr="00BA0F89">
        <w:rPr>
          <w:szCs w:val="28"/>
        </w:rPr>
        <w:t xml:space="preserve">, содеянное надлежит квалифицировать как оконченные дачу либо получение взятки соответственно в значительном, крупном или особо крупном размере. Например, когда взятку в крупном размере предполагалось передать </w:t>
      </w:r>
      <w:r w:rsidRPr="00ED0F47">
        <w:rPr>
          <w:szCs w:val="28"/>
        </w:rPr>
        <w:t xml:space="preserve">в </w:t>
      </w:r>
      <w:r w:rsidR="009B10E3" w:rsidRPr="00ED0F47">
        <w:rPr>
          <w:szCs w:val="28"/>
        </w:rPr>
        <w:t>несколько приемов</w:t>
      </w:r>
      <w:r w:rsidRPr="00BA0F89">
        <w:rPr>
          <w:szCs w:val="28"/>
        </w:rPr>
        <w:t xml:space="preserve">, а взяткополучатель </w:t>
      </w:r>
      <w:r w:rsidRPr="00BA0F89">
        <w:rPr>
          <w:szCs w:val="28"/>
        </w:rPr>
        <w:lastRenderedPageBreak/>
        <w:t xml:space="preserve">был задержан после передачи ему первой части взятки, не образующей такой размер, содеянное должно квалифицироваться по </w:t>
      </w:r>
      <w:hyperlink r:id="rId15" w:history="1">
        <w:r w:rsidRPr="00BA0F89">
          <w:rPr>
            <w:rStyle w:val="ad"/>
            <w:color w:val="auto"/>
            <w:szCs w:val="28"/>
            <w:u w:val="none"/>
          </w:rPr>
          <w:t>пункту «в» части</w:t>
        </w:r>
        <w:r w:rsidR="002B33A5">
          <w:rPr>
            <w:rStyle w:val="ad"/>
            <w:color w:val="auto"/>
            <w:szCs w:val="28"/>
            <w:u w:val="none"/>
          </w:rPr>
          <w:t> </w:t>
        </w:r>
        <w:r w:rsidRPr="00BA0F89">
          <w:rPr>
            <w:rStyle w:val="ad"/>
            <w:color w:val="auto"/>
            <w:szCs w:val="28"/>
            <w:u w:val="none"/>
          </w:rPr>
          <w:t>5 статьи</w:t>
        </w:r>
        <w:r w:rsidR="002C5B6B">
          <w:rPr>
            <w:rStyle w:val="ad"/>
            <w:color w:val="auto"/>
            <w:szCs w:val="28"/>
            <w:u w:val="none"/>
          </w:rPr>
          <w:t> </w:t>
        </w:r>
        <w:r w:rsidRPr="00BA0F89">
          <w:rPr>
            <w:rStyle w:val="ad"/>
            <w:color w:val="auto"/>
            <w:szCs w:val="28"/>
            <w:u w:val="none"/>
          </w:rPr>
          <w:t>290</w:t>
        </w:r>
      </w:hyperlink>
      <w:r w:rsidRPr="00BA0F89">
        <w:rPr>
          <w:szCs w:val="28"/>
        </w:rPr>
        <w:t xml:space="preserve"> УК РФ.»;</w:t>
      </w:r>
    </w:p>
    <w:p w:rsidR="00323796" w:rsidRPr="00C00D32" w:rsidRDefault="00323796" w:rsidP="002E36BF">
      <w:pPr>
        <w:pStyle w:val="ConsPlusNormal"/>
        <w:ind w:firstLine="709"/>
        <w:jc w:val="both"/>
        <w:rPr>
          <w:sz w:val="8"/>
          <w:szCs w:val="8"/>
        </w:rPr>
      </w:pPr>
    </w:p>
    <w:p w:rsidR="00323796" w:rsidRPr="000A0762" w:rsidRDefault="00323796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8)</w:t>
      </w:r>
      <w:r w:rsidR="00FB1968" w:rsidRPr="000A0762">
        <w:rPr>
          <w:szCs w:val="28"/>
        </w:rPr>
        <w:t xml:space="preserve"> пункт 12 изложить в следующей редакции:</w:t>
      </w:r>
    </w:p>
    <w:p w:rsidR="00CA5ADB" w:rsidRPr="000A0762" w:rsidRDefault="00CA5ADB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«</w:t>
      </w:r>
      <w:r w:rsidR="00A862AE">
        <w:rPr>
          <w:szCs w:val="28"/>
        </w:rPr>
        <w:t xml:space="preserve">12. </w:t>
      </w:r>
      <w:r w:rsidRPr="000A0762">
        <w:rPr>
          <w:szCs w:val="28"/>
        </w:rPr>
        <w:t xml:space="preserve">Если должностное лицо или лицо, осуществляющее управленческие функции в коммерческой или иной организации, отказалось принять взятку или предмет коммерческого подкупа, действия взяткодателя или лица, передающего незаконное вознаграждение при коммерческом подкупе, подлежат квалификации как покушение на преступление, предусмотренное </w:t>
      </w:r>
      <w:hyperlink r:id="rId16" w:history="1">
        <w:r w:rsidRPr="000A0762">
          <w:rPr>
            <w:rStyle w:val="ad"/>
            <w:color w:val="auto"/>
            <w:szCs w:val="28"/>
            <w:u w:val="none"/>
          </w:rPr>
          <w:t>статьей 291</w:t>
        </w:r>
      </w:hyperlink>
      <w:r w:rsidRPr="000A0762">
        <w:rPr>
          <w:szCs w:val="28"/>
        </w:rPr>
        <w:t xml:space="preserve">, </w:t>
      </w:r>
      <w:hyperlink r:id="rId17" w:history="1">
        <w:r w:rsidRPr="000A0762">
          <w:rPr>
            <w:rStyle w:val="ad"/>
            <w:color w:val="auto"/>
            <w:szCs w:val="28"/>
            <w:u w:val="none"/>
          </w:rPr>
          <w:t>статьей 291</w:t>
        </w:r>
        <w:r w:rsidRPr="000A0762">
          <w:rPr>
            <w:rStyle w:val="ad"/>
            <w:color w:val="auto"/>
            <w:szCs w:val="28"/>
            <w:u w:val="none"/>
            <w:vertAlign w:val="superscript"/>
          </w:rPr>
          <w:t>2</w:t>
        </w:r>
      </w:hyperlink>
      <w:r w:rsidRPr="000A0762">
        <w:rPr>
          <w:szCs w:val="28"/>
        </w:rPr>
        <w:t xml:space="preserve"> УК РФ в части дачи взятки, </w:t>
      </w:r>
      <w:hyperlink r:id="rId18" w:history="1">
        <w:r w:rsidR="006B5D40">
          <w:rPr>
            <w:rStyle w:val="ad"/>
            <w:color w:val="auto"/>
            <w:szCs w:val="28"/>
            <w:u w:val="none"/>
          </w:rPr>
          <w:t>частями</w:t>
        </w:r>
        <w:r w:rsidRPr="000A0762">
          <w:rPr>
            <w:rStyle w:val="ad"/>
            <w:color w:val="auto"/>
            <w:szCs w:val="28"/>
            <w:u w:val="none"/>
          </w:rPr>
          <w:t xml:space="preserve"> 1</w:t>
        </w:r>
      </w:hyperlink>
      <w:r w:rsidR="006B5D40">
        <w:rPr>
          <w:szCs w:val="28"/>
        </w:rPr>
        <w:t>–</w:t>
      </w:r>
      <w:r w:rsidRPr="000A0762">
        <w:rPr>
          <w:szCs w:val="28"/>
        </w:rPr>
        <w:t>4 статьи</w:t>
      </w:r>
      <w:r w:rsidR="002B33A5">
        <w:rPr>
          <w:szCs w:val="28"/>
        </w:rPr>
        <w:t> </w:t>
      </w:r>
      <w:r w:rsidRPr="000A0762">
        <w:rPr>
          <w:szCs w:val="28"/>
        </w:rPr>
        <w:t>204, статьей 204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УК РФ в части передачи предмета коммерческого подкупа. </w:t>
      </w:r>
    </w:p>
    <w:p w:rsidR="00CA5ADB" w:rsidRPr="000A0762" w:rsidRDefault="00CA5ADB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Содеянное следует также квалифицировать как покушение на дачу либо получение взятки, коммерческий подкуп и в случае, когда условленная передача ценностей не состоялась по обстоятельствам, не зависящим от воли лиц, действия которых были направлены на их передачу или получение.»;</w:t>
      </w:r>
    </w:p>
    <w:p w:rsidR="00CA5ADB" w:rsidRPr="00C00D32" w:rsidRDefault="00CA5ADB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A5ADB" w:rsidRPr="000A0762" w:rsidRDefault="00CA5ADB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9) пункт 13 изложить в следующей редакции:</w:t>
      </w:r>
    </w:p>
    <w:p w:rsidR="001F585D" w:rsidRPr="000A0762" w:rsidRDefault="00857302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0762">
        <w:rPr>
          <w:bCs/>
          <w:szCs w:val="28"/>
        </w:rPr>
        <w:t>«</w:t>
      </w:r>
      <w:r w:rsidR="00E114BC">
        <w:rPr>
          <w:bCs/>
          <w:szCs w:val="28"/>
        </w:rPr>
        <w:t xml:space="preserve">13. </w:t>
      </w:r>
      <w:r w:rsidR="001F585D" w:rsidRPr="000A0762">
        <w:rPr>
          <w:bCs/>
          <w:szCs w:val="28"/>
        </w:rPr>
        <w:t>Получение или дача взятки, а равно получение либо передача незаконного вознаграждения при коммерческом подкупе, если указанные действия осуществлялись в условиях оперативно-розыскного мероприятия, должны квалифицироваться как оконченное преступление в том числе и в случае, когда ценности были изъяты сотрудниками правоохранительных органов сразу после их принятия должностным лицом либо лицом, выполняющим управленческие функции в коммерческой или иной организации.</w:t>
      </w:r>
      <w:r w:rsidRPr="000A0762">
        <w:rPr>
          <w:bCs/>
          <w:szCs w:val="28"/>
        </w:rPr>
        <w:t>»;</w:t>
      </w:r>
    </w:p>
    <w:p w:rsidR="001F585D" w:rsidRPr="00C00D32" w:rsidRDefault="001F585D" w:rsidP="002E36BF">
      <w:pPr>
        <w:pStyle w:val="ConsPlusNormal"/>
        <w:ind w:firstLine="709"/>
        <w:jc w:val="both"/>
        <w:rPr>
          <w:sz w:val="8"/>
          <w:szCs w:val="8"/>
        </w:rPr>
      </w:pPr>
    </w:p>
    <w:p w:rsidR="005F655B" w:rsidRPr="000A0762" w:rsidRDefault="00B54719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 xml:space="preserve">10) </w:t>
      </w:r>
      <w:r w:rsidR="00754ABF">
        <w:rPr>
          <w:szCs w:val="28"/>
        </w:rPr>
        <w:t>дополнить пунктами</w:t>
      </w:r>
      <w:r w:rsidR="005F655B" w:rsidRPr="000A0762">
        <w:rPr>
          <w:szCs w:val="28"/>
        </w:rPr>
        <w:t xml:space="preserve"> 13</w:t>
      </w:r>
      <w:r w:rsidR="005F655B" w:rsidRPr="000A0762">
        <w:rPr>
          <w:szCs w:val="28"/>
          <w:vertAlign w:val="superscript"/>
        </w:rPr>
        <w:t>1</w:t>
      </w:r>
      <w:r w:rsidR="00754ABF">
        <w:rPr>
          <w:szCs w:val="28"/>
        </w:rPr>
        <w:t>–13</w:t>
      </w:r>
      <w:r w:rsidR="00754ABF" w:rsidRPr="00754ABF">
        <w:rPr>
          <w:szCs w:val="28"/>
          <w:vertAlign w:val="superscript"/>
        </w:rPr>
        <w:t>5</w:t>
      </w:r>
      <w:r w:rsidR="00754ABF">
        <w:rPr>
          <w:szCs w:val="28"/>
        </w:rPr>
        <w:t xml:space="preserve"> </w:t>
      </w:r>
      <w:r w:rsidR="005F655B" w:rsidRPr="000A0762">
        <w:rPr>
          <w:szCs w:val="28"/>
        </w:rPr>
        <w:t>следующего содержания:</w:t>
      </w:r>
    </w:p>
    <w:p w:rsidR="005F655B" w:rsidRPr="000A0762" w:rsidRDefault="005F655B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0762">
        <w:rPr>
          <w:bCs/>
          <w:szCs w:val="28"/>
        </w:rPr>
        <w:t>«</w:t>
      </w:r>
      <w:r w:rsidR="00E71274" w:rsidRPr="000A0762">
        <w:rPr>
          <w:szCs w:val="28"/>
        </w:rPr>
        <w:t>13</w:t>
      </w:r>
      <w:r w:rsidR="00E71274" w:rsidRPr="000A0762">
        <w:rPr>
          <w:szCs w:val="28"/>
          <w:vertAlign w:val="superscript"/>
        </w:rPr>
        <w:t>1</w:t>
      </w:r>
      <w:r w:rsidR="00E71274">
        <w:rPr>
          <w:szCs w:val="28"/>
        </w:rPr>
        <w:t>.</w:t>
      </w:r>
      <w:r w:rsidR="00E71274">
        <w:rPr>
          <w:szCs w:val="28"/>
          <w:vertAlign w:val="superscript"/>
        </w:rPr>
        <w:t xml:space="preserve"> </w:t>
      </w:r>
      <w:r w:rsidRPr="000A0762">
        <w:rPr>
          <w:bCs/>
          <w:szCs w:val="28"/>
        </w:rPr>
        <w:t>Обещание или предложение передать либо принять незаконное вознаграждение за совершение действий (бездействие) по службе необходимо рассматривать как умышленное создание условий для совершения соответствующих коррупционных преступлений в случае,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ценностей, а также в случае достижения договоренности между указанными лицами.</w:t>
      </w:r>
    </w:p>
    <w:p w:rsidR="005F655B" w:rsidRPr="000A0762" w:rsidRDefault="005F655B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Если при этом иные действия, направленные на реализацию обещания или предложения, лица не смогли совершить по независящим от них обстоятельствам, содеянное следует квалифицировать как приготовление к даче взятки (</w:t>
      </w:r>
      <w:hyperlink r:id="rId19" w:history="1">
        <w:r w:rsidRPr="000A0762">
          <w:rPr>
            <w:rStyle w:val="ad"/>
            <w:color w:val="auto"/>
            <w:szCs w:val="28"/>
            <w:u w:val="none"/>
          </w:rPr>
          <w:t>часть 1 статьи 30</w:t>
        </w:r>
      </w:hyperlink>
      <w:r w:rsidRPr="000A0762">
        <w:rPr>
          <w:szCs w:val="28"/>
        </w:rPr>
        <w:t xml:space="preserve"> и соответственно </w:t>
      </w:r>
      <w:hyperlink r:id="rId20" w:history="1">
        <w:r w:rsidRPr="000A0762">
          <w:rPr>
            <w:rStyle w:val="ad"/>
            <w:color w:val="auto"/>
            <w:szCs w:val="28"/>
            <w:u w:val="none"/>
          </w:rPr>
          <w:t>части 3</w:t>
        </w:r>
      </w:hyperlink>
      <w:r w:rsidR="0060244A" w:rsidRPr="000864F0">
        <w:rPr>
          <w:bCs/>
          <w:szCs w:val="28"/>
        </w:rPr>
        <w:t>–</w:t>
      </w:r>
      <w:hyperlink r:id="rId21" w:history="1">
        <w:r w:rsidRPr="000A0762">
          <w:rPr>
            <w:rStyle w:val="ad"/>
            <w:color w:val="auto"/>
            <w:szCs w:val="28"/>
            <w:u w:val="none"/>
          </w:rPr>
          <w:t>5 статьи 291</w:t>
        </w:r>
      </w:hyperlink>
      <w:r w:rsidRPr="000A0762">
        <w:rPr>
          <w:szCs w:val="28"/>
        </w:rPr>
        <w:t xml:space="preserve"> УК</w:t>
      </w:r>
      <w:r w:rsidR="002C5B6B">
        <w:rPr>
          <w:szCs w:val="28"/>
        </w:rPr>
        <w:t> </w:t>
      </w:r>
      <w:r w:rsidRPr="000A0762">
        <w:rPr>
          <w:szCs w:val="28"/>
        </w:rPr>
        <w:t>РФ) или к получению взятки (</w:t>
      </w:r>
      <w:hyperlink r:id="rId22" w:history="1">
        <w:r w:rsidRPr="000A0762">
          <w:rPr>
            <w:rStyle w:val="ad"/>
            <w:color w:val="auto"/>
            <w:szCs w:val="28"/>
            <w:u w:val="none"/>
          </w:rPr>
          <w:t>часть 1 статьи 30</w:t>
        </w:r>
      </w:hyperlink>
      <w:r w:rsidRPr="000A0762">
        <w:rPr>
          <w:szCs w:val="28"/>
        </w:rPr>
        <w:t xml:space="preserve"> и соответственно </w:t>
      </w:r>
      <w:hyperlink r:id="rId23" w:history="1">
        <w:r w:rsidRPr="000A0762">
          <w:rPr>
            <w:rStyle w:val="ad"/>
            <w:color w:val="auto"/>
            <w:szCs w:val="28"/>
            <w:u w:val="none"/>
          </w:rPr>
          <w:t>части 2</w:t>
        </w:r>
      </w:hyperlink>
      <w:r w:rsidR="00D11583" w:rsidRPr="000864F0">
        <w:rPr>
          <w:bCs/>
          <w:szCs w:val="28"/>
        </w:rPr>
        <w:t>–</w:t>
      </w:r>
      <w:hyperlink r:id="rId24" w:history="1">
        <w:r w:rsidRPr="000A0762">
          <w:rPr>
            <w:rStyle w:val="ad"/>
            <w:color w:val="auto"/>
            <w:szCs w:val="28"/>
            <w:u w:val="none"/>
          </w:rPr>
          <w:t>6 статьи</w:t>
        </w:r>
        <w:r w:rsidR="002C5B6B">
          <w:rPr>
            <w:rStyle w:val="ad"/>
            <w:color w:val="auto"/>
            <w:szCs w:val="28"/>
            <w:u w:val="none"/>
          </w:rPr>
          <w:t> </w:t>
        </w:r>
        <w:r w:rsidRPr="000A0762">
          <w:rPr>
            <w:rStyle w:val="ad"/>
            <w:color w:val="auto"/>
            <w:szCs w:val="28"/>
            <w:u w:val="none"/>
          </w:rPr>
          <w:t>290</w:t>
        </w:r>
      </w:hyperlink>
      <w:r w:rsidRPr="000A0762">
        <w:rPr>
          <w:szCs w:val="28"/>
        </w:rPr>
        <w:t xml:space="preserve"> УК</w:t>
      </w:r>
      <w:r w:rsidR="00C00D32">
        <w:rPr>
          <w:szCs w:val="28"/>
        </w:rPr>
        <w:t> </w:t>
      </w:r>
      <w:r w:rsidRPr="000A0762">
        <w:rPr>
          <w:szCs w:val="28"/>
        </w:rPr>
        <w:t xml:space="preserve">РФ), а равно к коммерческому подкупу (часть 1 статьи 30 и соответственно </w:t>
      </w:r>
      <w:r w:rsidR="00817BF5">
        <w:rPr>
          <w:szCs w:val="28"/>
        </w:rPr>
        <w:t>части 3</w:t>
      </w:r>
      <w:r w:rsidR="00C00D32">
        <w:rPr>
          <w:szCs w:val="28"/>
        </w:rPr>
        <w:t>–</w:t>
      </w:r>
      <w:r w:rsidR="00817BF5">
        <w:rPr>
          <w:szCs w:val="28"/>
        </w:rPr>
        <w:t>4 или части</w:t>
      </w:r>
      <w:r w:rsidR="0060244A">
        <w:rPr>
          <w:szCs w:val="28"/>
        </w:rPr>
        <w:t xml:space="preserve"> 7–</w:t>
      </w:r>
      <w:r w:rsidR="00817BF5">
        <w:rPr>
          <w:szCs w:val="28"/>
        </w:rPr>
        <w:t xml:space="preserve">8 </w:t>
      </w:r>
      <w:r w:rsidR="007562FA">
        <w:rPr>
          <w:szCs w:val="28"/>
        </w:rPr>
        <w:t>статьи 204 УК РФ).</w:t>
      </w:r>
    </w:p>
    <w:p w:rsidR="00180C08" w:rsidRPr="00C00D32" w:rsidRDefault="00180C08" w:rsidP="002E36BF">
      <w:pPr>
        <w:pStyle w:val="ConsPlusNormal"/>
        <w:ind w:firstLine="709"/>
        <w:jc w:val="both"/>
        <w:rPr>
          <w:sz w:val="8"/>
          <w:szCs w:val="8"/>
        </w:rPr>
      </w:pPr>
    </w:p>
    <w:p w:rsidR="00E525F7" w:rsidRPr="00E525F7" w:rsidRDefault="007562F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13</w:t>
      </w:r>
      <w:r w:rsidRPr="007562FA"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  <w:r w:rsidR="00E525F7" w:rsidRPr="00E525F7">
        <w:rPr>
          <w:szCs w:val="28"/>
        </w:rPr>
        <w:t>Посредничеством во взяточничестве (статья 291</w:t>
      </w:r>
      <w:r w:rsidR="00E525F7" w:rsidRPr="00E525F7">
        <w:rPr>
          <w:szCs w:val="28"/>
          <w:vertAlign w:val="superscript"/>
        </w:rPr>
        <w:t>1</w:t>
      </w:r>
      <w:r w:rsidR="00E525F7" w:rsidRPr="00E525F7">
        <w:rPr>
          <w:szCs w:val="28"/>
        </w:rPr>
        <w:t xml:space="preserve"> УК РФ), а равно посредничеством в коммерческом подкупе (статья 204</w:t>
      </w:r>
      <w:r w:rsidR="00E525F7" w:rsidRPr="00E525F7">
        <w:rPr>
          <w:szCs w:val="28"/>
          <w:vertAlign w:val="superscript"/>
        </w:rPr>
        <w:t>1</w:t>
      </w:r>
      <w:r w:rsidR="00E525F7" w:rsidRPr="00E525F7">
        <w:rPr>
          <w:szCs w:val="28"/>
        </w:rPr>
        <w:t xml:space="preserve"> УК РФ) признается не только непосредственная передача по поручению взяткодателя или </w:t>
      </w:r>
      <w:r w:rsidR="00E525F7" w:rsidRPr="00E525F7">
        <w:rPr>
          <w:szCs w:val="28"/>
        </w:rPr>
        <w:lastRenderedPageBreak/>
        <w:t xml:space="preserve">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 </w:t>
      </w:r>
    </w:p>
    <w:p w:rsidR="00E525F7" w:rsidRPr="00E525F7" w:rsidRDefault="00E525F7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25F7">
        <w:rPr>
          <w:szCs w:val="28"/>
        </w:rPr>
        <w:t xml:space="preserve">Если согласно договоренности между взяткополучателем либо лицом, принимающим предмет коммерческого подкупа, и посредником деньги и другие ценности, полученные от взяткодателя либо лица, передающего коммерческий подкуп, остаются у посредника, то преступление считается оконченным с момента получения </w:t>
      </w:r>
      <w:r w:rsidR="00093978" w:rsidRPr="00093978">
        <w:rPr>
          <w:szCs w:val="28"/>
        </w:rPr>
        <w:t xml:space="preserve">ценностей </w:t>
      </w:r>
      <w:r w:rsidRPr="00E525F7">
        <w:rPr>
          <w:szCs w:val="28"/>
        </w:rPr>
        <w:t xml:space="preserve">посредником. </w:t>
      </w:r>
      <w:r w:rsidRPr="002C5B6B">
        <w:rPr>
          <w:szCs w:val="28"/>
        </w:rPr>
        <w:t xml:space="preserve">В иных случаях посредничество в виде непосредственной передачи </w:t>
      </w:r>
      <w:r w:rsidR="00CE3AF0" w:rsidRPr="002C5B6B">
        <w:rPr>
          <w:szCs w:val="28"/>
        </w:rPr>
        <w:t xml:space="preserve">взятки или предмета коммерческого подкупа </w:t>
      </w:r>
      <w:r w:rsidRPr="002C5B6B">
        <w:rPr>
          <w:szCs w:val="28"/>
        </w:rPr>
        <w:t xml:space="preserve">квалифицируется как оконченное преступление при условии фактической передачи хотя бы </w:t>
      </w:r>
      <w:r w:rsidR="00CE3AF0" w:rsidRPr="002C5B6B">
        <w:rPr>
          <w:szCs w:val="28"/>
        </w:rPr>
        <w:t xml:space="preserve">их </w:t>
      </w:r>
      <w:r w:rsidRPr="002C5B6B">
        <w:rPr>
          <w:szCs w:val="28"/>
        </w:rPr>
        <w:t>части лицу, которому они предназначены.</w:t>
      </w:r>
    </w:p>
    <w:p w:rsidR="00AB70CA" w:rsidRDefault="00E525F7" w:rsidP="00541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25F7">
        <w:rPr>
          <w:szCs w:val="28"/>
        </w:rPr>
        <w:t>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указанных действий независимо от достижения или реализации соглашения между взяткодателем и взяткополучателем, а равно лицом, передающим или получающим предмет коммерческого подкупа.</w:t>
      </w:r>
    </w:p>
    <w:p w:rsidR="00541617" w:rsidRPr="00541617" w:rsidRDefault="00541617" w:rsidP="00541617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  <w:r w:rsidRPr="00541617">
        <w:rPr>
          <w:sz w:val="8"/>
          <w:szCs w:val="8"/>
        </w:rPr>
        <w:t>.</w:t>
      </w:r>
    </w:p>
    <w:p w:rsidR="00FD764B" w:rsidRPr="003001DA" w:rsidRDefault="007562FA" w:rsidP="003001D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F7D3A">
        <w:rPr>
          <w:szCs w:val="28"/>
        </w:rPr>
        <w:t>13</w:t>
      </w:r>
      <w:r w:rsidRPr="002F7D3A">
        <w:rPr>
          <w:szCs w:val="28"/>
          <w:vertAlign w:val="superscript"/>
        </w:rPr>
        <w:t>3</w:t>
      </w:r>
      <w:r w:rsidRPr="002F7D3A">
        <w:rPr>
          <w:szCs w:val="28"/>
        </w:rPr>
        <w:t xml:space="preserve">. </w:t>
      </w:r>
      <w:r w:rsidR="00463DF2" w:rsidRPr="002F7D3A">
        <w:rPr>
          <w:szCs w:val="28"/>
        </w:rPr>
        <w:t>Исходя из диспозиций</w:t>
      </w:r>
      <w:r w:rsidR="00463DF2" w:rsidRPr="000A0762">
        <w:rPr>
          <w:szCs w:val="28"/>
        </w:rPr>
        <w:t xml:space="preserve"> статей 291</w:t>
      </w:r>
      <w:r w:rsidR="00463DF2" w:rsidRPr="000A0762">
        <w:rPr>
          <w:szCs w:val="28"/>
          <w:vertAlign w:val="superscript"/>
        </w:rPr>
        <w:t>1</w:t>
      </w:r>
      <w:r w:rsidR="00463DF2" w:rsidRPr="000A0762">
        <w:rPr>
          <w:szCs w:val="28"/>
        </w:rPr>
        <w:t xml:space="preserve"> и 204</w:t>
      </w:r>
      <w:r w:rsidR="00463DF2" w:rsidRPr="000A0762">
        <w:rPr>
          <w:szCs w:val="28"/>
          <w:vertAlign w:val="superscript"/>
        </w:rPr>
        <w:t>1</w:t>
      </w:r>
      <w:r w:rsidR="00463DF2" w:rsidRPr="000A0762">
        <w:rPr>
          <w:szCs w:val="28"/>
        </w:rPr>
        <w:t xml:space="preserve"> УК РФ, согласно которым уголовно наказуемым признается посредничество во взяточничестве или коммерческом подкупе, совершенное в значительном, крупном и особо крупном размере, лицо, оказавшее посреднические услуги при передаче взятки либо предмета коммерческого подкупа на сумму менее двадцат</w:t>
      </w:r>
      <w:r w:rsidR="00707E11">
        <w:rPr>
          <w:szCs w:val="28"/>
        </w:rPr>
        <w:t>и</w:t>
      </w:r>
      <w:r w:rsidR="00463DF2" w:rsidRPr="000A0762">
        <w:rPr>
          <w:szCs w:val="28"/>
        </w:rPr>
        <w:t xml:space="preserve"> пяти тысяч рублей, не может нести ответственнос</w:t>
      </w:r>
      <w:r w:rsidR="00537E50">
        <w:rPr>
          <w:szCs w:val="28"/>
        </w:rPr>
        <w:t xml:space="preserve">ти как </w:t>
      </w:r>
      <w:r w:rsidR="00537E50" w:rsidRPr="002C5B6B">
        <w:rPr>
          <w:szCs w:val="28"/>
        </w:rPr>
        <w:t>соучастник в получени</w:t>
      </w:r>
      <w:r w:rsidR="003001DA" w:rsidRPr="002C5B6B">
        <w:rPr>
          <w:szCs w:val="28"/>
        </w:rPr>
        <w:t>и</w:t>
      </w:r>
      <w:r w:rsidR="002A0FBB" w:rsidRPr="002C5B6B">
        <w:rPr>
          <w:szCs w:val="28"/>
        </w:rPr>
        <w:t xml:space="preserve"> и даче</w:t>
      </w:r>
      <w:r w:rsidR="00537E50" w:rsidRPr="002C5B6B">
        <w:rPr>
          <w:szCs w:val="28"/>
        </w:rPr>
        <w:t xml:space="preserve"> взятки,</w:t>
      </w:r>
      <w:r w:rsidR="003001DA" w:rsidRPr="002C5B6B">
        <w:rPr>
          <w:szCs w:val="28"/>
        </w:rPr>
        <w:t xml:space="preserve"> мелком</w:t>
      </w:r>
      <w:r w:rsidR="00463DF2" w:rsidRPr="002C5B6B">
        <w:rPr>
          <w:szCs w:val="28"/>
        </w:rPr>
        <w:t xml:space="preserve"> взяточничеств</w:t>
      </w:r>
      <w:r w:rsidR="003001DA" w:rsidRPr="002C5B6B">
        <w:rPr>
          <w:szCs w:val="28"/>
        </w:rPr>
        <w:t>е или коммерческом подкупе, мелком коммерческом подкупе</w:t>
      </w:r>
      <w:r w:rsidR="00463DF2" w:rsidRPr="003001DA">
        <w:rPr>
          <w:b/>
          <w:szCs w:val="28"/>
        </w:rPr>
        <w:t xml:space="preserve"> </w:t>
      </w:r>
      <w:r w:rsidR="00ED00C4" w:rsidRPr="00C94FBC">
        <w:rPr>
          <w:szCs w:val="28"/>
        </w:rPr>
        <w:t>со ссылкой на статью 33 УК РФ</w:t>
      </w:r>
      <w:r w:rsidR="00ED00C4" w:rsidRPr="003001DA">
        <w:rPr>
          <w:b/>
          <w:szCs w:val="28"/>
        </w:rPr>
        <w:t>.</w:t>
      </w:r>
    </w:p>
    <w:p w:rsidR="00F94164" w:rsidRPr="003001DA" w:rsidRDefault="00F94164" w:rsidP="002E36BF">
      <w:pPr>
        <w:autoSpaceDE w:val="0"/>
        <w:autoSpaceDN w:val="0"/>
        <w:adjustRightInd w:val="0"/>
        <w:ind w:firstLine="709"/>
        <w:jc w:val="both"/>
        <w:rPr>
          <w:b/>
          <w:sz w:val="8"/>
          <w:szCs w:val="8"/>
        </w:rPr>
      </w:pPr>
    </w:p>
    <w:p w:rsidR="00770B48" w:rsidRPr="000A0762" w:rsidRDefault="00AB70C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AB70CA">
        <w:rPr>
          <w:szCs w:val="28"/>
          <w:vertAlign w:val="superscript"/>
        </w:rPr>
        <w:t>4</w:t>
      </w:r>
      <w:r>
        <w:rPr>
          <w:szCs w:val="28"/>
        </w:rPr>
        <w:t xml:space="preserve">. </w:t>
      </w:r>
      <w:r w:rsidR="00770B48" w:rsidRPr="000A0762">
        <w:rPr>
          <w:szCs w:val="28"/>
        </w:rPr>
        <w:t>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(бездействие) по службе в пользу представляемого взяткодателем физического либо юридического лица судам следует исходить из того, что посредник передает взятку, действуя от имени и за счет имущества взяткодателя. В отличие от посредника взяткодатель, передающий взятку за действия (бездействие) по службе в пользу представляемого им лица, использует в качестве взятки принадлежащее ему или незакон</w:t>
      </w:r>
      <w:r w:rsidR="00ED00C4">
        <w:rPr>
          <w:szCs w:val="28"/>
        </w:rPr>
        <w:t>но приобретенное им имущество.</w:t>
      </w:r>
    </w:p>
    <w:p w:rsidR="00E065B8" w:rsidRPr="00AE671D" w:rsidRDefault="00E065B8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395CF9" w:rsidRPr="000A0762" w:rsidRDefault="00AB70CA" w:rsidP="002E36BF">
      <w:pPr>
        <w:tabs>
          <w:tab w:val="left" w:pos="2744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AB70CA">
        <w:rPr>
          <w:szCs w:val="28"/>
          <w:vertAlign w:val="superscript"/>
        </w:rPr>
        <w:t>5</w:t>
      </w:r>
      <w:r>
        <w:rPr>
          <w:szCs w:val="28"/>
        </w:rPr>
        <w:t xml:space="preserve">. </w:t>
      </w:r>
      <w:r w:rsidR="00395CF9" w:rsidRPr="000A0762">
        <w:rPr>
          <w:szCs w:val="28"/>
        </w:rPr>
        <w:t xml:space="preserve">Обещание или предложение посредничества во взяточничестве, а равно в коммерческом подкупе считается оконченным преступлением с момента совершения лицом действий, направленных на доведение до сведения взяткодателя и (или) взяткополучателя информации о своем намерении стать посредником во взяточничестве. </w:t>
      </w:r>
    </w:p>
    <w:p w:rsidR="00395CF9" w:rsidRPr="000A0762" w:rsidRDefault="00395CF9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По смыслу закона, если лицо, обещавшее либо предложившее посредничество во взяточничестве, коммерческом подкупе</w:t>
      </w:r>
      <w:r w:rsidR="00ED00C4">
        <w:rPr>
          <w:szCs w:val="28"/>
        </w:rPr>
        <w:t>,</w:t>
      </w:r>
      <w:r w:rsidRPr="000A0762">
        <w:rPr>
          <w:szCs w:val="28"/>
        </w:rPr>
        <w:t xml:space="preserve"> впоследствии совершило преступление, предусмотренное </w:t>
      </w:r>
      <w:hyperlink r:id="rId25" w:history="1">
        <w:r w:rsidRPr="000A0762">
          <w:rPr>
            <w:rStyle w:val="ad"/>
            <w:color w:val="auto"/>
            <w:szCs w:val="28"/>
            <w:u w:val="none"/>
          </w:rPr>
          <w:t>частями 1</w:t>
        </w:r>
      </w:hyperlink>
      <w:r w:rsidR="00AE671D">
        <w:rPr>
          <w:szCs w:val="28"/>
        </w:rPr>
        <w:t>–</w:t>
      </w:r>
      <w:hyperlink r:id="rId26" w:history="1">
        <w:r w:rsidRPr="000A0762">
          <w:rPr>
            <w:rStyle w:val="ad"/>
            <w:color w:val="auto"/>
            <w:szCs w:val="28"/>
            <w:u w:val="none"/>
          </w:rPr>
          <w:t>4 статьи 291</w:t>
        </w:r>
        <w:r w:rsidRPr="000A0762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Pr="000A0762">
        <w:rPr>
          <w:szCs w:val="28"/>
        </w:rPr>
        <w:t xml:space="preserve"> либо </w:t>
      </w:r>
      <w:r w:rsidRPr="000A0762">
        <w:rPr>
          <w:szCs w:val="28"/>
        </w:rPr>
        <w:lastRenderedPageBreak/>
        <w:t>частями 1</w:t>
      </w:r>
      <w:r w:rsidR="00AE671D">
        <w:rPr>
          <w:szCs w:val="28"/>
        </w:rPr>
        <w:t>–</w:t>
      </w:r>
      <w:r w:rsidRPr="000A0762">
        <w:rPr>
          <w:szCs w:val="28"/>
        </w:rPr>
        <w:t>3 статьи 204</w:t>
      </w:r>
      <w:r w:rsidRPr="000A0762">
        <w:rPr>
          <w:szCs w:val="28"/>
          <w:vertAlign w:val="superscript"/>
        </w:rPr>
        <w:t>1</w:t>
      </w:r>
      <w:r w:rsidRPr="000A0762">
        <w:rPr>
          <w:szCs w:val="28"/>
        </w:rPr>
        <w:t xml:space="preserve"> УК РФ, содеянное им квалифицируется по соответствующей части этих статей как посредничество во взяточничестве без совокупности с </w:t>
      </w:r>
      <w:hyperlink r:id="rId27" w:history="1">
        <w:r w:rsidRPr="000A0762">
          <w:rPr>
            <w:rStyle w:val="ad"/>
            <w:color w:val="auto"/>
            <w:szCs w:val="28"/>
            <w:u w:val="none"/>
          </w:rPr>
          <w:t>частью 5 статьи 291</w:t>
        </w:r>
        <w:r w:rsidRPr="000A0762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Pr="000A0762">
        <w:rPr>
          <w:szCs w:val="28"/>
        </w:rPr>
        <w:t xml:space="preserve"> либо частью 4 статьи 204</w:t>
      </w:r>
      <w:r w:rsidRPr="000A0762">
        <w:rPr>
          <w:szCs w:val="28"/>
          <w:vertAlign w:val="superscript"/>
        </w:rPr>
        <w:t>1</w:t>
      </w:r>
      <w:r w:rsidRPr="000A0762">
        <w:rPr>
          <w:szCs w:val="28"/>
        </w:rPr>
        <w:t xml:space="preserve"> УК РФ.</w:t>
      </w:r>
    </w:p>
    <w:p w:rsidR="00395CF9" w:rsidRPr="000A0762" w:rsidRDefault="000E43D9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43D9">
        <w:rPr>
          <w:szCs w:val="28"/>
        </w:rPr>
        <w:t>В случае, когда лицо, обещавшее либо предложившее посредничество во взяточничестве, коммерческом подкупе</w:t>
      </w:r>
      <w:r w:rsidR="00ED00C4">
        <w:rPr>
          <w:szCs w:val="28"/>
        </w:rPr>
        <w:t>,</w:t>
      </w:r>
      <w:r w:rsidRPr="000E43D9">
        <w:rPr>
          <w:szCs w:val="28"/>
        </w:rPr>
        <w:t xml:space="preserve"> заведомо не намеревалось передавать ценности должностному лицу, лицу, выполняющему управленческие функции в коммерческой или иной организации, либо посреднику и, получив указанные ценности, обратило их в свою пользу, содеянное следует квалифицировать как мошенничество без совокупности с преступлением, предусмотренным </w:t>
      </w:r>
      <w:hyperlink r:id="rId28" w:history="1">
        <w:r w:rsidRPr="000E43D9">
          <w:rPr>
            <w:rStyle w:val="ad"/>
            <w:color w:val="auto"/>
            <w:szCs w:val="28"/>
            <w:u w:val="none"/>
          </w:rPr>
          <w:t>частью 5 статьи 291</w:t>
        </w:r>
        <w:r w:rsidRPr="000E43D9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Pr="000E43D9">
        <w:rPr>
          <w:szCs w:val="28"/>
        </w:rPr>
        <w:t xml:space="preserve"> либо частью 4 статьи 204</w:t>
      </w:r>
      <w:r w:rsidRPr="000E43D9">
        <w:rPr>
          <w:szCs w:val="28"/>
          <w:vertAlign w:val="superscript"/>
        </w:rPr>
        <w:t>1</w:t>
      </w:r>
      <w:r w:rsidRPr="000E43D9">
        <w:rPr>
          <w:szCs w:val="28"/>
        </w:rPr>
        <w:t xml:space="preserve"> УК РФ.</w:t>
      </w:r>
      <w:r w:rsidR="00395CF9" w:rsidRPr="000A0762">
        <w:rPr>
          <w:szCs w:val="28"/>
        </w:rPr>
        <w:t>»;</w:t>
      </w:r>
    </w:p>
    <w:p w:rsidR="009A47B6" w:rsidRPr="00AE671D" w:rsidRDefault="009A47B6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0A1801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395CF9" w:rsidRPr="000A0762">
        <w:rPr>
          <w:szCs w:val="28"/>
        </w:rPr>
        <w:t xml:space="preserve">) </w:t>
      </w:r>
      <w:r w:rsidR="000A1801" w:rsidRPr="000A0762">
        <w:rPr>
          <w:szCs w:val="28"/>
        </w:rPr>
        <w:t>пункт 14 изложить в следующей редакции:</w:t>
      </w:r>
    </w:p>
    <w:p w:rsidR="000A1801" w:rsidRPr="000A0762" w:rsidRDefault="000A1801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«</w:t>
      </w:r>
      <w:r w:rsidR="00707E11">
        <w:rPr>
          <w:szCs w:val="28"/>
        </w:rPr>
        <w:t xml:space="preserve">14. </w:t>
      </w:r>
      <w:r w:rsidRPr="000A0762">
        <w:rPr>
          <w:szCs w:val="28"/>
        </w:rPr>
        <w:t xml:space="preserve">С учетом того, что нормы об ответственности за мелкое взяточничество и мелкий коммерческий подкуп являются специальными по отношению к </w:t>
      </w:r>
      <w:r w:rsidR="00006D41" w:rsidRPr="002C5B6B">
        <w:rPr>
          <w:szCs w:val="28"/>
        </w:rPr>
        <w:t>положениям</w:t>
      </w:r>
      <w:r w:rsidR="00006D41">
        <w:rPr>
          <w:szCs w:val="28"/>
        </w:rPr>
        <w:t xml:space="preserve"> </w:t>
      </w:r>
      <w:r w:rsidRPr="000A0762">
        <w:rPr>
          <w:szCs w:val="28"/>
        </w:rPr>
        <w:t>статей 290, 291, 204 УК РФ, получение или дача взятк</w:t>
      </w:r>
      <w:r w:rsidR="00707E11">
        <w:rPr>
          <w:szCs w:val="28"/>
        </w:rPr>
        <w:t>и, а равно предмета коммерческого</w:t>
      </w:r>
      <w:r w:rsidRPr="000A0762">
        <w:rPr>
          <w:szCs w:val="28"/>
        </w:rPr>
        <w:t xml:space="preserve"> подкупа </w:t>
      </w:r>
      <w:r w:rsidR="00707E11">
        <w:rPr>
          <w:szCs w:val="28"/>
        </w:rPr>
        <w:t>в размере, не превышающем десяти</w:t>
      </w:r>
      <w:r w:rsidRPr="000A0762">
        <w:rPr>
          <w:szCs w:val="28"/>
        </w:rPr>
        <w:t xml:space="preserve"> тысяч рублей, следует квалифицировать по части 1 статьи 291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УК</w:t>
      </w:r>
      <w:r w:rsidR="002C5B6B">
        <w:rPr>
          <w:szCs w:val="28"/>
        </w:rPr>
        <w:t> </w:t>
      </w:r>
      <w:r w:rsidRPr="000A0762">
        <w:rPr>
          <w:szCs w:val="28"/>
        </w:rPr>
        <w:t>РФ либо части 1 статьи 204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УК РФ независимо от того, за какие действия (законные или незаконные), в каком составе участников (единолично или группой лиц), а также при наличии других квалифицирующих признаков взяточничества и коммерческого подкупа они совершены.</w:t>
      </w:r>
    </w:p>
    <w:p w:rsidR="000A1801" w:rsidRPr="000A0762" w:rsidRDefault="000A1801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 xml:space="preserve">При этом субъект мелкого взяточничества полностью совпадает с субъектом преступлений, предусмотренных статьями 290 и 291 УК РФ, а субъект мелкого коммерческого подкупа </w:t>
      </w:r>
      <w:r w:rsidR="00AE671D">
        <w:rPr>
          <w:szCs w:val="28"/>
        </w:rPr>
        <w:t>–</w:t>
      </w:r>
      <w:r w:rsidRPr="000A0762">
        <w:rPr>
          <w:szCs w:val="28"/>
        </w:rPr>
        <w:t xml:space="preserve"> с субъектом преступления, предусмотренного статьей 204 УК РФ.»;</w:t>
      </w:r>
    </w:p>
    <w:p w:rsidR="00F94164" w:rsidRPr="00AE671D" w:rsidRDefault="00F94164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11B45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211B45" w:rsidRPr="000A0762">
        <w:rPr>
          <w:szCs w:val="28"/>
        </w:rPr>
        <w:t>) пункт 15 изложить в следующей редакции:</w:t>
      </w:r>
    </w:p>
    <w:p w:rsidR="00211B45" w:rsidRPr="000A0762" w:rsidRDefault="00211B45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«</w:t>
      </w:r>
      <w:r w:rsidR="0059592E">
        <w:rPr>
          <w:szCs w:val="28"/>
        </w:rPr>
        <w:t xml:space="preserve">15. </w:t>
      </w:r>
      <w:r w:rsidRPr="000A0762">
        <w:rPr>
          <w:szCs w:val="28"/>
        </w:rPr>
        <w:t>Взятку или предмет коммерческого подкупа надлежит считать полученными группой лиц по предварительному сговору, если в преступлении участвовали два и более должностных лица или два и более лица, выполняющие управленческие функции в коммерческой или иной организации,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(бездействие) по службе в пользу передавшего такое вознаграждение лица или представляемых им лиц.</w:t>
      </w:r>
    </w:p>
    <w:p w:rsidR="00211B45" w:rsidRPr="000A0762" w:rsidRDefault="00211B45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лиц, выполняющих управленческие функции в коммерческой или иной организации.</w:t>
      </w:r>
    </w:p>
    <w:p w:rsidR="00211B45" w:rsidRPr="000A0762" w:rsidRDefault="00211B45" w:rsidP="002E36BF">
      <w:pPr>
        <w:pStyle w:val="ConsPlusNormal"/>
        <w:ind w:firstLine="709"/>
        <w:jc w:val="both"/>
        <w:rPr>
          <w:szCs w:val="28"/>
        </w:rPr>
      </w:pPr>
      <w:r w:rsidRPr="000A0762">
        <w:rPr>
          <w:szCs w:val="28"/>
        </w:rPr>
        <w:t>Для квалификации действий указанных лиц как совершенных группой лиц по предварительному сговору не имеет значения, какая сумма получена каждым из членов преступной группы, а также то, сознавал ли взяткодатель, что в получении взятки участвует несколько должностных лиц.</w:t>
      </w:r>
    </w:p>
    <w:p w:rsidR="00211B45" w:rsidRPr="000A0762" w:rsidRDefault="00211B45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 xml:space="preserve">Действия лиц, не обладающих признаками специального субъекта, предусмотренными </w:t>
      </w:r>
      <w:hyperlink r:id="rId29" w:history="1">
        <w:r w:rsidRPr="000A0762">
          <w:rPr>
            <w:rStyle w:val="ad"/>
            <w:color w:val="auto"/>
            <w:szCs w:val="28"/>
            <w:u w:val="none"/>
          </w:rPr>
          <w:t>статьей 290</w:t>
        </w:r>
      </w:hyperlink>
      <w:r w:rsidRPr="000A0762">
        <w:rPr>
          <w:szCs w:val="28"/>
        </w:rPr>
        <w:t xml:space="preserve"> или </w:t>
      </w:r>
      <w:hyperlink r:id="rId30" w:history="1">
        <w:r w:rsidRPr="000A0762">
          <w:rPr>
            <w:rStyle w:val="ad"/>
            <w:color w:val="auto"/>
            <w:szCs w:val="28"/>
            <w:u w:val="none"/>
          </w:rPr>
          <w:t>статьей 204</w:t>
        </w:r>
      </w:hyperlink>
      <w:r w:rsidRPr="000A0762">
        <w:rPr>
          <w:szCs w:val="28"/>
        </w:rPr>
        <w:t xml:space="preserve"> УК РФ, участвующих в получении взятки или предмета коммерческого подкупа группой лиц по </w:t>
      </w:r>
      <w:r w:rsidRPr="000A0762">
        <w:rPr>
          <w:szCs w:val="28"/>
        </w:rPr>
        <w:lastRenderedPageBreak/>
        <w:t>предварительному сговору, квалифицируются при наличии к тому оснований как посредничество во взяточничестве (</w:t>
      </w:r>
      <w:hyperlink r:id="rId31" w:history="1">
        <w:r w:rsidRPr="000A0762">
          <w:rPr>
            <w:rStyle w:val="ad"/>
            <w:color w:val="auto"/>
            <w:szCs w:val="28"/>
            <w:u w:val="none"/>
          </w:rPr>
          <w:t>статья 291</w:t>
        </w:r>
        <w:r w:rsidRPr="000A0762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Pr="000A0762">
        <w:rPr>
          <w:szCs w:val="28"/>
        </w:rPr>
        <w:t xml:space="preserve"> УК РФ) или в коммерческом подкупе (</w:t>
      </w:r>
      <w:hyperlink r:id="rId32" w:history="1">
        <w:r w:rsidRPr="000A0762">
          <w:rPr>
            <w:rStyle w:val="ad"/>
            <w:color w:val="auto"/>
            <w:szCs w:val="28"/>
            <w:u w:val="none"/>
          </w:rPr>
          <w:t>статья 204</w:t>
        </w:r>
      </w:hyperlink>
      <w:r w:rsidRPr="000A0762">
        <w:rPr>
          <w:szCs w:val="28"/>
          <w:vertAlign w:val="superscript"/>
        </w:rPr>
        <w:t>1</w:t>
      </w:r>
      <w:r w:rsidRPr="000A0762">
        <w:rPr>
          <w:szCs w:val="28"/>
        </w:rPr>
        <w:t xml:space="preserve"> УК РФ).»;</w:t>
      </w:r>
    </w:p>
    <w:p w:rsidR="00D45188" w:rsidRPr="00AE671D" w:rsidRDefault="00D45188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F55F5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D45188" w:rsidRPr="000A0762">
        <w:rPr>
          <w:szCs w:val="28"/>
        </w:rPr>
        <w:t xml:space="preserve">) </w:t>
      </w:r>
      <w:r w:rsidR="00F11022" w:rsidRPr="000A0762">
        <w:rPr>
          <w:szCs w:val="28"/>
        </w:rPr>
        <w:t>в пункт</w:t>
      </w:r>
      <w:r w:rsidR="00957BFD" w:rsidRPr="000A0762">
        <w:rPr>
          <w:szCs w:val="28"/>
        </w:rPr>
        <w:t>е</w:t>
      </w:r>
      <w:r w:rsidR="00F11022" w:rsidRPr="000A0762">
        <w:rPr>
          <w:szCs w:val="28"/>
        </w:rPr>
        <w:t xml:space="preserve"> 16</w:t>
      </w:r>
      <w:r w:rsidR="00957BFD" w:rsidRPr="000A0762">
        <w:rPr>
          <w:szCs w:val="28"/>
        </w:rPr>
        <w:t>:</w:t>
      </w:r>
    </w:p>
    <w:p w:rsidR="00CF55F5" w:rsidRPr="000A0762" w:rsidRDefault="00957BFD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а) в абзаце первом исключить слово «более»</w:t>
      </w:r>
      <w:r w:rsidR="00BD59DC" w:rsidRPr="000A0762">
        <w:rPr>
          <w:szCs w:val="28"/>
        </w:rPr>
        <w:t>;</w:t>
      </w:r>
    </w:p>
    <w:p w:rsidR="00BD59DC" w:rsidRPr="000A0762" w:rsidRDefault="00BD59DC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б) в абзаце втором</w:t>
      </w:r>
      <w:r w:rsidR="002806A7" w:rsidRPr="000A0762">
        <w:rPr>
          <w:szCs w:val="28"/>
        </w:rPr>
        <w:t xml:space="preserve"> слова «</w:t>
      </w:r>
      <w:hyperlink r:id="rId33" w:history="1">
        <w:r w:rsidR="002806A7" w:rsidRPr="000A0762">
          <w:rPr>
            <w:rStyle w:val="ad"/>
            <w:color w:val="auto"/>
            <w:szCs w:val="28"/>
            <w:u w:val="none"/>
          </w:rPr>
          <w:t>пункт «а» части 4 статьи 204</w:t>
        </w:r>
      </w:hyperlink>
      <w:r w:rsidR="002806A7" w:rsidRPr="000A0762">
        <w:rPr>
          <w:szCs w:val="28"/>
        </w:rPr>
        <w:t xml:space="preserve"> УК</w:t>
      </w:r>
      <w:r w:rsidR="008A02D6">
        <w:rPr>
          <w:szCs w:val="28"/>
        </w:rPr>
        <w:t> </w:t>
      </w:r>
      <w:r w:rsidR="002806A7" w:rsidRPr="000A0762">
        <w:rPr>
          <w:szCs w:val="28"/>
        </w:rPr>
        <w:t>РФ» заменить словами «</w:t>
      </w:r>
      <w:hyperlink r:id="rId34" w:history="1">
        <w:r w:rsidR="002806A7" w:rsidRPr="000A0762">
          <w:rPr>
            <w:rStyle w:val="ad"/>
            <w:color w:val="auto"/>
            <w:szCs w:val="28"/>
            <w:u w:val="none"/>
          </w:rPr>
          <w:t>пункт «а» части 7 статьи 204</w:t>
        </w:r>
      </w:hyperlink>
      <w:r w:rsidR="002806A7" w:rsidRPr="000A0762">
        <w:rPr>
          <w:szCs w:val="28"/>
        </w:rPr>
        <w:t xml:space="preserve"> УК РФ»</w:t>
      </w:r>
      <w:r w:rsidR="00C17AD3" w:rsidRPr="000A0762">
        <w:rPr>
          <w:szCs w:val="28"/>
        </w:rPr>
        <w:t>;</w:t>
      </w:r>
    </w:p>
    <w:p w:rsidR="009A47B6" w:rsidRPr="00AE671D" w:rsidRDefault="009A47B6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F11022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F11022" w:rsidRPr="000A0762">
        <w:rPr>
          <w:szCs w:val="28"/>
        </w:rPr>
        <w:t xml:space="preserve">) </w:t>
      </w:r>
      <w:r w:rsidR="00CF55F5" w:rsidRPr="000A0762">
        <w:rPr>
          <w:szCs w:val="28"/>
        </w:rPr>
        <w:t>в пункте 18:</w:t>
      </w:r>
    </w:p>
    <w:p w:rsidR="00CF55F5" w:rsidRPr="000A0762" w:rsidRDefault="00CF55F5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 xml:space="preserve">а) </w:t>
      </w:r>
      <w:r w:rsidR="0022466C" w:rsidRPr="000A0762">
        <w:rPr>
          <w:szCs w:val="28"/>
        </w:rPr>
        <w:t>в абзаце первом слова «</w:t>
      </w:r>
      <w:hyperlink r:id="rId35" w:history="1">
        <w:r w:rsidR="00DA0781" w:rsidRPr="000A0762">
          <w:rPr>
            <w:rStyle w:val="ad"/>
            <w:color w:val="auto"/>
            <w:szCs w:val="28"/>
            <w:u w:val="none"/>
          </w:rPr>
          <w:t>пункт «б</w:t>
        </w:r>
        <w:r w:rsidR="0022466C" w:rsidRPr="000A0762">
          <w:rPr>
            <w:rStyle w:val="ad"/>
            <w:color w:val="auto"/>
            <w:szCs w:val="28"/>
            <w:u w:val="none"/>
          </w:rPr>
          <w:t>» части 4 статьи 204</w:t>
        </w:r>
      </w:hyperlink>
      <w:r w:rsidR="0022466C" w:rsidRPr="000A0762">
        <w:rPr>
          <w:szCs w:val="28"/>
        </w:rPr>
        <w:t xml:space="preserve"> УК</w:t>
      </w:r>
      <w:r w:rsidR="008A02D6">
        <w:rPr>
          <w:szCs w:val="28"/>
        </w:rPr>
        <w:t> </w:t>
      </w:r>
      <w:r w:rsidR="0022466C" w:rsidRPr="000A0762">
        <w:rPr>
          <w:szCs w:val="28"/>
        </w:rPr>
        <w:t>РФ» заменить словами «</w:t>
      </w:r>
      <w:hyperlink r:id="rId36" w:history="1">
        <w:r w:rsidR="00DA0781" w:rsidRPr="000A0762">
          <w:rPr>
            <w:rStyle w:val="ad"/>
            <w:color w:val="auto"/>
            <w:szCs w:val="28"/>
            <w:u w:val="none"/>
          </w:rPr>
          <w:t>пункт «б</w:t>
        </w:r>
        <w:r w:rsidR="0022466C" w:rsidRPr="000A0762">
          <w:rPr>
            <w:rStyle w:val="ad"/>
            <w:color w:val="auto"/>
            <w:szCs w:val="28"/>
            <w:u w:val="none"/>
          </w:rPr>
          <w:t>» части 7 статьи 204</w:t>
        </w:r>
      </w:hyperlink>
      <w:r w:rsidR="0022466C" w:rsidRPr="000A0762">
        <w:rPr>
          <w:szCs w:val="28"/>
        </w:rPr>
        <w:t xml:space="preserve"> УК РФ»;</w:t>
      </w:r>
    </w:p>
    <w:p w:rsidR="0022466C" w:rsidRPr="000A0762" w:rsidRDefault="00CF55F5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б)</w:t>
      </w:r>
      <w:r w:rsidR="0022466C" w:rsidRPr="000A0762">
        <w:rPr>
          <w:szCs w:val="28"/>
        </w:rPr>
        <w:t xml:space="preserve"> в абзаце втором слова «</w:t>
      </w:r>
      <w:r w:rsidR="00B067AE" w:rsidRPr="000A0762">
        <w:rPr>
          <w:szCs w:val="28"/>
        </w:rPr>
        <w:t xml:space="preserve">по </w:t>
      </w:r>
      <w:hyperlink r:id="rId37" w:history="1">
        <w:r w:rsidR="00DA0781" w:rsidRPr="000A0762">
          <w:rPr>
            <w:rStyle w:val="ad"/>
            <w:color w:val="auto"/>
            <w:szCs w:val="28"/>
            <w:u w:val="none"/>
          </w:rPr>
          <w:t>пункт</w:t>
        </w:r>
        <w:r w:rsidR="00B067AE" w:rsidRPr="000A0762">
          <w:rPr>
            <w:rStyle w:val="ad"/>
            <w:color w:val="auto"/>
            <w:szCs w:val="28"/>
            <w:u w:val="none"/>
          </w:rPr>
          <w:t>у</w:t>
        </w:r>
        <w:r w:rsidR="00DA0781" w:rsidRPr="000A0762">
          <w:rPr>
            <w:rStyle w:val="ad"/>
            <w:color w:val="auto"/>
            <w:szCs w:val="28"/>
            <w:u w:val="none"/>
          </w:rPr>
          <w:t xml:space="preserve"> «б</w:t>
        </w:r>
        <w:r w:rsidR="0022466C" w:rsidRPr="000A0762">
          <w:rPr>
            <w:rStyle w:val="ad"/>
            <w:color w:val="auto"/>
            <w:szCs w:val="28"/>
            <w:u w:val="none"/>
          </w:rPr>
          <w:t>» части 4 статьи 204</w:t>
        </w:r>
      </w:hyperlink>
      <w:r w:rsidR="0022466C" w:rsidRPr="000A0762">
        <w:rPr>
          <w:szCs w:val="28"/>
        </w:rPr>
        <w:t xml:space="preserve"> УК</w:t>
      </w:r>
      <w:r w:rsidR="008A02D6">
        <w:rPr>
          <w:szCs w:val="28"/>
        </w:rPr>
        <w:t> </w:t>
      </w:r>
      <w:r w:rsidR="0022466C" w:rsidRPr="000A0762">
        <w:rPr>
          <w:szCs w:val="28"/>
        </w:rPr>
        <w:t>РФ» заменить словами «</w:t>
      </w:r>
      <w:r w:rsidR="00B067AE" w:rsidRPr="000A0762">
        <w:rPr>
          <w:szCs w:val="28"/>
        </w:rPr>
        <w:t xml:space="preserve">по </w:t>
      </w:r>
      <w:hyperlink r:id="rId38" w:history="1">
        <w:r w:rsidR="00DA0781" w:rsidRPr="000A0762">
          <w:rPr>
            <w:rStyle w:val="ad"/>
            <w:color w:val="auto"/>
            <w:szCs w:val="28"/>
            <w:u w:val="none"/>
          </w:rPr>
          <w:t>пункт</w:t>
        </w:r>
        <w:r w:rsidR="00B067AE" w:rsidRPr="000A0762">
          <w:rPr>
            <w:rStyle w:val="ad"/>
            <w:color w:val="auto"/>
            <w:szCs w:val="28"/>
            <w:u w:val="none"/>
          </w:rPr>
          <w:t>у</w:t>
        </w:r>
        <w:r w:rsidR="00DA0781" w:rsidRPr="000A0762">
          <w:rPr>
            <w:rStyle w:val="ad"/>
            <w:color w:val="auto"/>
            <w:szCs w:val="28"/>
            <w:u w:val="none"/>
          </w:rPr>
          <w:t xml:space="preserve"> «б</w:t>
        </w:r>
        <w:r w:rsidR="0022466C" w:rsidRPr="000A0762">
          <w:rPr>
            <w:rStyle w:val="ad"/>
            <w:color w:val="auto"/>
            <w:szCs w:val="28"/>
            <w:u w:val="none"/>
          </w:rPr>
          <w:t>» части 7 статьи 204</w:t>
        </w:r>
      </w:hyperlink>
      <w:r w:rsidR="0022466C" w:rsidRPr="000A0762">
        <w:rPr>
          <w:szCs w:val="28"/>
        </w:rPr>
        <w:t xml:space="preserve"> УК РФ»;</w:t>
      </w:r>
    </w:p>
    <w:p w:rsidR="00211B45" w:rsidRPr="00AE671D" w:rsidRDefault="00211B45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F55F5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B067AE" w:rsidRPr="000A0762">
        <w:rPr>
          <w:szCs w:val="28"/>
        </w:rPr>
        <w:t>) в пункте 19</w:t>
      </w:r>
      <w:r w:rsidR="00694A20">
        <w:rPr>
          <w:szCs w:val="28"/>
        </w:rPr>
        <w:t>:</w:t>
      </w:r>
    </w:p>
    <w:p w:rsidR="00B067AE" w:rsidRPr="000A0762" w:rsidRDefault="00B067AE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а) в первом</w:t>
      </w:r>
      <w:r w:rsidR="00694A20">
        <w:rPr>
          <w:szCs w:val="28"/>
        </w:rPr>
        <w:t xml:space="preserve"> предложении</w:t>
      </w:r>
      <w:r w:rsidRPr="000A0762">
        <w:rPr>
          <w:szCs w:val="28"/>
        </w:rPr>
        <w:t xml:space="preserve"> </w:t>
      </w:r>
      <w:r w:rsidR="00F70B05" w:rsidRPr="000A0762">
        <w:rPr>
          <w:szCs w:val="28"/>
        </w:rPr>
        <w:t xml:space="preserve">слова «по </w:t>
      </w:r>
      <w:hyperlink r:id="rId39" w:history="1">
        <w:r w:rsidR="00F70B05" w:rsidRPr="000A0762">
          <w:rPr>
            <w:rStyle w:val="ad"/>
            <w:color w:val="auto"/>
            <w:szCs w:val="28"/>
            <w:u w:val="none"/>
          </w:rPr>
          <w:t>пункту «б» части 4 статьи</w:t>
        </w:r>
        <w:r w:rsidR="008A02D6">
          <w:rPr>
            <w:rStyle w:val="ad"/>
            <w:color w:val="auto"/>
            <w:szCs w:val="28"/>
            <w:u w:val="none"/>
          </w:rPr>
          <w:t> </w:t>
        </w:r>
        <w:r w:rsidR="00F70B05" w:rsidRPr="000A0762">
          <w:rPr>
            <w:rStyle w:val="ad"/>
            <w:color w:val="auto"/>
            <w:szCs w:val="28"/>
            <w:u w:val="none"/>
          </w:rPr>
          <w:t>204</w:t>
        </w:r>
      </w:hyperlink>
      <w:r w:rsidR="00ED00C4">
        <w:rPr>
          <w:szCs w:val="28"/>
        </w:rPr>
        <w:t xml:space="preserve"> УК</w:t>
      </w:r>
      <w:r w:rsidR="008A02D6">
        <w:rPr>
          <w:szCs w:val="28"/>
        </w:rPr>
        <w:t> </w:t>
      </w:r>
      <w:r w:rsidR="00F70B05" w:rsidRPr="000A0762">
        <w:rPr>
          <w:szCs w:val="28"/>
        </w:rPr>
        <w:t xml:space="preserve">РФ» заменить словами «по </w:t>
      </w:r>
      <w:hyperlink r:id="rId40" w:history="1">
        <w:r w:rsidR="00F70B05" w:rsidRPr="000A0762">
          <w:rPr>
            <w:rStyle w:val="ad"/>
            <w:color w:val="auto"/>
            <w:szCs w:val="28"/>
            <w:u w:val="none"/>
          </w:rPr>
          <w:t>пункту «б» части 7 статьи 204</w:t>
        </w:r>
      </w:hyperlink>
      <w:r w:rsidR="00F70B05" w:rsidRPr="000A0762">
        <w:rPr>
          <w:szCs w:val="28"/>
        </w:rPr>
        <w:t xml:space="preserve"> УК РФ</w:t>
      </w:r>
      <w:r w:rsidRPr="000A0762">
        <w:rPr>
          <w:szCs w:val="28"/>
        </w:rPr>
        <w:t>»;</w:t>
      </w:r>
    </w:p>
    <w:p w:rsidR="00B067AE" w:rsidRPr="000A0762" w:rsidRDefault="00FE4F59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во </w:t>
      </w:r>
      <w:r w:rsidR="00B067AE" w:rsidRPr="000A0762">
        <w:rPr>
          <w:szCs w:val="28"/>
        </w:rPr>
        <w:t xml:space="preserve">втором </w:t>
      </w:r>
      <w:r>
        <w:rPr>
          <w:szCs w:val="28"/>
        </w:rPr>
        <w:t xml:space="preserve">предложении </w:t>
      </w:r>
      <w:r w:rsidR="00F70B05" w:rsidRPr="000A0762">
        <w:rPr>
          <w:szCs w:val="28"/>
        </w:rPr>
        <w:t xml:space="preserve">слова «либо как пособничество в коммерческом подкупе по </w:t>
      </w:r>
      <w:hyperlink r:id="rId41" w:history="1">
        <w:r w:rsidR="00F70B05" w:rsidRPr="000A0762">
          <w:rPr>
            <w:rStyle w:val="ad"/>
            <w:color w:val="auto"/>
            <w:szCs w:val="28"/>
            <w:u w:val="none"/>
          </w:rPr>
          <w:t>части 5 статьи 33</w:t>
        </w:r>
      </w:hyperlink>
      <w:r w:rsidR="00F70B05" w:rsidRPr="000A0762">
        <w:rPr>
          <w:szCs w:val="28"/>
        </w:rPr>
        <w:t xml:space="preserve"> и </w:t>
      </w:r>
      <w:hyperlink r:id="rId42" w:history="1">
        <w:r w:rsidR="00F70B05" w:rsidRPr="000A0762">
          <w:rPr>
            <w:rStyle w:val="ad"/>
            <w:color w:val="auto"/>
            <w:szCs w:val="28"/>
            <w:u w:val="none"/>
          </w:rPr>
          <w:t>пункту «б» части 4 статьи</w:t>
        </w:r>
        <w:r w:rsidR="008A02D6">
          <w:rPr>
            <w:rStyle w:val="ad"/>
            <w:color w:val="auto"/>
            <w:szCs w:val="28"/>
            <w:u w:val="none"/>
          </w:rPr>
          <w:t> </w:t>
        </w:r>
        <w:r w:rsidR="00F70B05" w:rsidRPr="000A0762">
          <w:rPr>
            <w:rStyle w:val="ad"/>
            <w:color w:val="auto"/>
            <w:szCs w:val="28"/>
            <w:u w:val="none"/>
          </w:rPr>
          <w:t>204</w:t>
        </w:r>
      </w:hyperlink>
      <w:r w:rsidR="008D7508">
        <w:rPr>
          <w:szCs w:val="28"/>
        </w:rPr>
        <w:t xml:space="preserve"> УК</w:t>
      </w:r>
      <w:r w:rsidR="008A02D6">
        <w:rPr>
          <w:szCs w:val="28"/>
        </w:rPr>
        <w:t> </w:t>
      </w:r>
      <w:r w:rsidR="00F70B05" w:rsidRPr="000A0762">
        <w:rPr>
          <w:szCs w:val="28"/>
        </w:rPr>
        <w:t>РФ</w:t>
      </w:r>
      <w:r w:rsidR="00432D41" w:rsidRPr="000A0762">
        <w:rPr>
          <w:szCs w:val="28"/>
        </w:rPr>
        <w:t>.</w:t>
      </w:r>
      <w:r w:rsidR="00F70B05" w:rsidRPr="000A0762">
        <w:rPr>
          <w:szCs w:val="28"/>
        </w:rPr>
        <w:t xml:space="preserve">» заменить словами «либо как посредничество в коммерческом подкупе по соответствующим частям </w:t>
      </w:r>
      <w:hyperlink r:id="rId43" w:history="1">
        <w:r w:rsidR="00F70B05" w:rsidRPr="000A0762">
          <w:rPr>
            <w:rStyle w:val="ad"/>
            <w:color w:val="auto"/>
            <w:szCs w:val="28"/>
            <w:u w:val="none"/>
          </w:rPr>
          <w:t>статьи 204</w:t>
        </w:r>
        <w:r w:rsidR="00F70B05" w:rsidRPr="000A0762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="00F70B05" w:rsidRPr="000A0762">
        <w:rPr>
          <w:szCs w:val="28"/>
        </w:rPr>
        <w:t xml:space="preserve"> УК РФ.</w:t>
      </w:r>
      <w:r w:rsidR="00432D41" w:rsidRPr="000A0762">
        <w:rPr>
          <w:szCs w:val="28"/>
        </w:rPr>
        <w:t>»</w:t>
      </w:r>
      <w:r w:rsidR="00B067AE" w:rsidRPr="000A0762">
        <w:rPr>
          <w:szCs w:val="28"/>
        </w:rPr>
        <w:t>;</w:t>
      </w:r>
    </w:p>
    <w:p w:rsidR="00432D41" w:rsidRPr="00AE671D" w:rsidRDefault="00432D41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B067AE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432D41" w:rsidRPr="000A0762">
        <w:rPr>
          <w:szCs w:val="28"/>
        </w:rPr>
        <w:t>)</w:t>
      </w:r>
      <w:r w:rsidR="00C86424" w:rsidRPr="000A0762">
        <w:rPr>
          <w:szCs w:val="28"/>
        </w:rPr>
        <w:t xml:space="preserve"> в пункте 22 слова «</w:t>
      </w:r>
      <w:hyperlink r:id="rId44" w:history="1">
        <w:r w:rsidR="00C86424" w:rsidRPr="000A0762">
          <w:rPr>
            <w:rStyle w:val="ad"/>
            <w:color w:val="auto"/>
            <w:szCs w:val="28"/>
            <w:u w:val="none"/>
          </w:rPr>
          <w:t>частями 3</w:t>
        </w:r>
      </w:hyperlink>
      <w:r w:rsidR="00C86424" w:rsidRPr="000A0762">
        <w:rPr>
          <w:szCs w:val="28"/>
        </w:rPr>
        <w:t xml:space="preserve"> и </w:t>
      </w:r>
      <w:hyperlink r:id="rId45" w:history="1">
        <w:r w:rsidR="00C86424" w:rsidRPr="000A0762">
          <w:rPr>
            <w:rStyle w:val="ad"/>
            <w:color w:val="auto"/>
            <w:szCs w:val="28"/>
            <w:u w:val="none"/>
          </w:rPr>
          <w:t>4 статьи 204</w:t>
        </w:r>
      </w:hyperlink>
      <w:r w:rsidR="00C86424" w:rsidRPr="000A0762">
        <w:rPr>
          <w:szCs w:val="28"/>
        </w:rPr>
        <w:t xml:space="preserve"> УК РФ.</w:t>
      </w:r>
      <w:r w:rsidR="001938B7" w:rsidRPr="000A0762">
        <w:rPr>
          <w:szCs w:val="28"/>
        </w:rPr>
        <w:t xml:space="preserve">» заменить словами «частями </w:t>
      </w:r>
      <w:hyperlink r:id="rId46" w:history="1">
        <w:r w:rsidR="001938B7" w:rsidRPr="000A0762">
          <w:rPr>
            <w:rStyle w:val="ad"/>
            <w:color w:val="auto"/>
            <w:szCs w:val="28"/>
            <w:u w:val="none"/>
          </w:rPr>
          <w:t>5</w:t>
        </w:r>
      </w:hyperlink>
      <w:r w:rsidR="00D11583" w:rsidRPr="000864F0">
        <w:rPr>
          <w:bCs/>
          <w:szCs w:val="28"/>
        </w:rPr>
        <w:t>–</w:t>
      </w:r>
      <w:hyperlink r:id="rId47" w:history="1">
        <w:r w:rsidR="001938B7" w:rsidRPr="000A0762">
          <w:rPr>
            <w:rStyle w:val="ad"/>
            <w:color w:val="auto"/>
            <w:szCs w:val="28"/>
            <w:u w:val="none"/>
          </w:rPr>
          <w:t>8</w:t>
        </w:r>
      </w:hyperlink>
      <w:r w:rsidR="001938B7" w:rsidRPr="000A0762">
        <w:rPr>
          <w:szCs w:val="28"/>
        </w:rPr>
        <w:t xml:space="preserve"> статьи 204 УК РФ.»;</w:t>
      </w:r>
    </w:p>
    <w:p w:rsidR="00255F65" w:rsidRPr="00AE671D" w:rsidRDefault="00255F65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55F65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255F65" w:rsidRPr="000A0762">
        <w:rPr>
          <w:szCs w:val="28"/>
        </w:rPr>
        <w:t>) в абзаце первом пункта 23 исключить второе предложение;</w:t>
      </w:r>
    </w:p>
    <w:p w:rsidR="00255F65" w:rsidRPr="00AE671D" w:rsidRDefault="00255F65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55F65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255F65" w:rsidRPr="000A0762">
        <w:rPr>
          <w:szCs w:val="28"/>
        </w:rPr>
        <w:t>)</w:t>
      </w:r>
      <w:r w:rsidR="00E340DA" w:rsidRPr="000A0762">
        <w:rPr>
          <w:szCs w:val="28"/>
        </w:rPr>
        <w:t xml:space="preserve"> пункт 24 изложить в следующей редакции:</w:t>
      </w:r>
    </w:p>
    <w:p w:rsidR="00DD0B5C" w:rsidRPr="00765267" w:rsidRDefault="00E340DA" w:rsidP="00DD0B5C">
      <w:pPr>
        <w:autoSpaceDE w:val="0"/>
        <w:autoSpaceDN w:val="0"/>
        <w:adjustRightInd w:val="0"/>
        <w:ind w:firstLine="600"/>
        <w:jc w:val="both"/>
        <w:rPr>
          <w:bCs/>
        </w:rPr>
      </w:pPr>
      <w:r w:rsidRPr="00765267">
        <w:rPr>
          <w:bCs/>
          <w:szCs w:val="28"/>
        </w:rPr>
        <w:t>«</w:t>
      </w:r>
      <w:r w:rsidR="00FE4F59" w:rsidRPr="00765267">
        <w:rPr>
          <w:bCs/>
          <w:szCs w:val="28"/>
        </w:rPr>
        <w:t>24.</w:t>
      </w:r>
      <w:r w:rsidR="00DD0B5C" w:rsidRPr="00765267">
        <w:rPr>
          <w:bCs/>
        </w:rPr>
        <w:t xml:space="preserve"> Получение должностным лицом либо лицом, выполняющим управленческие функции в коммерческой или иной организации, ценностей за совершение действий (бездействия), которые входят в его служебные полномочия либо которым оно может способствовать в силу своего должностного положения,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(бездействие). </w:t>
      </w:r>
    </w:p>
    <w:p w:rsidR="00E340DA" w:rsidRPr="00765267" w:rsidRDefault="00DD0B5C" w:rsidP="00BD2CB6">
      <w:pPr>
        <w:autoSpaceDE w:val="0"/>
        <w:autoSpaceDN w:val="0"/>
        <w:adjustRightInd w:val="0"/>
        <w:ind w:firstLine="600"/>
        <w:jc w:val="both"/>
      </w:pPr>
      <w:r w:rsidRPr="00765267">
        <w:rPr>
          <w:bCs/>
        </w:rPr>
        <w:t xml:space="preserve">Если должностное лицо путем обмана или злоупотребления доверием получило ценности за совершение </w:t>
      </w:r>
      <w:r w:rsidRPr="00765267">
        <w:t>в интересах дающего или иных лиц</w:t>
      </w:r>
      <w:r w:rsidRPr="00765267">
        <w:rPr>
          <w:bCs/>
        </w:rPr>
        <w:t xml:space="preserve"> действий (бездействие) либо за способствование таким действиям, кот</w:t>
      </w:r>
      <w:r w:rsidR="00BD2CB6">
        <w:rPr>
          <w:bCs/>
        </w:rPr>
        <w:t xml:space="preserve">орые оно не может осуществить </w:t>
      </w:r>
      <w:r w:rsidR="00BD2CB6" w:rsidRPr="008A02D6">
        <w:rPr>
          <w:bCs/>
        </w:rPr>
        <w:t>ввиду</w:t>
      </w:r>
      <w:r w:rsidR="00BD2CB6">
        <w:rPr>
          <w:bCs/>
        </w:rPr>
        <w:t xml:space="preserve"> </w:t>
      </w:r>
      <w:r w:rsidRPr="00765267">
        <w:rPr>
          <w:bCs/>
        </w:rPr>
        <w:t>отсутствия соответствующих служебных полномочий или должностного положения, содеянное следует квалифицировать как мошенничество, совершенное лицом с использованием своего служебного положения</w:t>
      </w:r>
      <w:r w:rsidRPr="008A02D6">
        <w:rPr>
          <w:bCs/>
        </w:rPr>
        <w:t>.</w:t>
      </w:r>
      <w:r w:rsidR="00BD2CB6" w:rsidRPr="008A02D6">
        <w:t xml:space="preserve"> </w:t>
      </w:r>
      <w:r w:rsidRPr="008A02D6">
        <w:t>Владелец переданных ценностей в указанных случаях несет ответственность за покушение на дачу взятки или коммерческий подкуп. При этом такое лицо не может признаваться потерпевшим и не вправе претендовать на возвращение этих ценностей, а также на возмещение вреда в случае их утраты.</w:t>
      </w:r>
      <w:r w:rsidR="00E340DA" w:rsidRPr="008A02D6">
        <w:rPr>
          <w:bCs/>
          <w:szCs w:val="28"/>
        </w:rPr>
        <w:t>»;</w:t>
      </w:r>
    </w:p>
    <w:p w:rsidR="00515BAB" w:rsidRPr="00E87136" w:rsidRDefault="00515BAB" w:rsidP="002E36BF">
      <w:pPr>
        <w:autoSpaceDE w:val="0"/>
        <w:autoSpaceDN w:val="0"/>
        <w:adjustRightInd w:val="0"/>
        <w:ind w:firstLine="709"/>
        <w:jc w:val="both"/>
        <w:rPr>
          <w:b/>
          <w:bCs/>
          <w:sz w:val="8"/>
          <w:szCs w:val="8"/>
        </w:rPr>
      </w:pPr>
    </w:p>
    <w:p w:rsidR="00E340DA" w:rsidRPr="007A5C9C" w:rsidRDefault="002F7D3A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A5C9C">
        <w:rPr>
          <w:bCs/>
          <w:szCs w:val="28"/>
        </w:rPr>
        <w:t>19</w:t>
      </w:r>
      <w:r w:rsidR="00E340DA" w:rsidRPr="007A5C9C">
        <w:rPr>
          <w:bCs/>
          <w:szCs w:val="28"/>
        </w:rPr>
        <w:t xml:space="preserve">) </w:t>
      </w:r>
      <w:r w:rsidR="00C93E11" w:rsidRPr="007A5C9C">
        <w:rPr>
          <w:bCs/>
          <w:szCs w:val="28"/>
        </w:rPr>
        <w:t>пункт 26 исключить;</w:t>
      </w:r>
    </w:p>
    <w:p w:rsidR="00C93E11" w:rsidRDefault="002F7D3A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20</w:t>
      </w:r>
      <w:r w:rsidR="00C93E11" w:rsidRPr="000A0762">
        <w:rPr>
          <w:bCs/>
          <w:szCs w:val="28"/>
        </w:rPr>
        <w:t>) пункт 27 исключить;</w:t>
      </w:r>
    </w:p>
    <w:p w:rsidR="00C93E11" w:rsidRPr="00AE671D" w:rsidRDefault="00C93E11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A42A82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21</w:t>
      </w:r>
      <w:r w:rsidR="00A42A82" w:rsidRPr="000A0762">
        <w:rPr>
          <w:bCs/>
          <w:szCs w:val="28"/>
        </w:rPr>
        <w:t xml:space="preserve">) </w:t>
      </w:r>
      <w:r w:rsidR="00A42A82" w:rsidRPr="000A0762">
        <w:rPr>
          <w:szCs w:val="28"/>
        </w:rPr>
        <w:t>в пункте 28</w:t>
      </w:r>
      <w:r w:rsidR="000B0DA6" w:rsidRPr="000A0762">
        <w:rPr>
          <w:szCs w:val="28"/>
        </w:rPr>
        <w:t>:</w:t>
      </w:r>
    </w:p>
    <w:p w:rsidR="00A42A82" w:rsidRPr="000A0762" w:rsidRDefault="00A42A82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а) в абзаце первом слова «</w:t>
      </w:r>
      <w:r w:rsidR="003A542C" w:rsidRPr="000A0762">
        <w:rPr>
          <w:bCs/>
          <w:szCs w:val="28"/>
        </w:rPr>
        <w:t xml:space="preserve">по </w:t>
      </w:r>
      <w:hyperlink r:id="rId48" w:history="1">
        <w:r w:rsidR="003A542C" w:rsidRPr="000A0762">
          <w:rPr>
            <w:rStyle w:val="ad"/>
            <w:bCs/>
            <w:color w:val="auto"/>
            <w:szCs w:val="28"/>
            <w:u w:val="none"/>
          </w:rPr>
          <w:t>статье 291</w:t>
        </w:r>
      </w:hyperlink>
      <w:r w:rsidR="003A542C" w:rsidRPr="000A0762">
        <w:rPr>
          <w:bCs/>
          <w:szCs w:val="28"/>
        </w:rPr>
        <w:t xml:space="preserve"> УК РФ за дачу взятки, а работник, выполнивший его поручение, </w:t>
      </w:r>
      <w:r w:rsidR="00253C17">
        <w:rPr>
          <w:bCs/>
          <w:szCs w:val="28"/>
        </w:rPr>
        <w:t>–</w:t>
      </w:r>
      <w:r w:rsidR="003A542C" w:rsidRPr="000A0762">
        <w:rPr>
          <w:bCs/>
          <w:szCs w:val="28"/>
        </w:rPr>
        <w:t xml:space="preserve"> при</w:t>
      </w:r>
      <w:r w:rsidR="00253C17">
        <w:rPr>
          <w:bCs/>
          <w:szCs w:val="28"/>
        </w:rPr>
        <w:t xml:space="preserve"> </w:t>
      </w:r>
      <w:r w:rsidR="003A542C" w:rsidRPr="000A0762">
        <w:rPr>
          <w:bCs/>
          <w:szCs w:val="28"/>
        </w:rPr>
        <w:t xml:space="preserve">наличии оснований, по </w:t>
      </w:r>
      <w:hyperlink r:id="rId49" w:history="1">
        <w:r w:rsidR="003A542C" w:rsidRPr="000A0762">
          <w:rPr>
            <w:rStyle w:val="ad"/>
            <w:bCs/>
            <w:color w:val="auto"/>
            <w:szCs w:val="28"/>
            <w:u w:val="none"/>
          </w:rPr>
          <w:t>статье</w:t>
        </w:r>
        <w:r w:rsidR="002B33A5">
          <w:rPr>
            <w:rStyle w:val="ad"/>
            <w:bCs/>
            <w:color w:val="auto"/>
            <w:szCs w:val="28"/>
            <w:u w:val="none"/>
          </w:rPr>
          <w:t> </w:t>
        </w:r>
        <w:r w:rsidR="003A542C" w:rsidRPr="000A0762">
          <w:rPr>
            <w:rStyle w:val="ad"/>
            <w:bCs/>
            <w:color w:val="auto"/>
            <w:szCs w:val="28"/>
            <w:u w:val="none"/>
          </w:rPr>
          <w:t>291</w:t>
        </w:r>
        <w:r w:rsidR="003A542C" w:rsidRPr="000A0762">
          <w:rPr>
            <w:rStyle w:val="ad"/>
            <w:bCs/>
            <w:color w:val="auto"/>
            <w:szCs w:val="28"/>
            <w:u w:val="none"/>
            <w:vertAlign w:val="superscript"/>
          </w:rPr>
          <w:t>1</w:t>
        </w:r>
      </w:hyperlink>
      <w:r w:rsidR="003A542C" w:rsidRPr="000A0762">
        <w:rPr>
          <w:bCs/>
          <w:szCs w:val="28"/>
        </w:rPr>
        <w:t xml:space="preserve"> УК РФ за посредничество во взяточничестве.</w:t>
      </w:r>
      <w:r w:rsidRPr="000A0762">
        <w:rPr>
          <w:szCs w:val="28"/>
        </w:rPr>
        <w:t>» заменить словами «</w:t>
      </w:r>
      <w:r w:rsidR="003A542C" w:rsidRPr="000A0762">
        <w:rPr>
          <w:szCs w:val="28"/>
        </w:rPr>
        <w:t xml:space="preserve">за дачу взятки по </w:t>
      </w:r>
      <w:hyperlink r:id="rId50" w:history="1">
        <w:r w:rsidR="003A542C" w:rsidRPr="000A0762">
          <w:rPr>
            <w:rStyle w:val="ad"/>
            <w:color w:val="auto"/>
            <w:szCs w:val="28"/>
            <w:u w:val="none"/>
          </w:rPr>
          <w:t>статье 291</w:t>
        </w:r>
      </w:hyperlink>
      <w:r w:rsidR="003A542C" w:rsidRPr="000A0762">
        <w:rPr>
          <w:szCs w:val="28"/>
        </w:rPr>
        <w:t xml:space="preserve"> либо статье 291</w:t>
      </w:r>
      <w:r w:rsidR="003A542C" w:rsidRPr="000A0762">
        <w:rPr>
          <w:szCs w:val="28"/>
          <w:vertAlign w:val="superscript"/>
        </w:rPr>
        <w:t>2</w:t>
      </w:r>
      <w:r w:rsidR="003A542C" w:rsidRPr="000A0762">
        <w:rPr>
          <w:szCs w:val="28"/>
        </w:rPr>
        <w:t xml:space="preserve"> УК РФ в зависимости от ее размера, а работник, выполнивший его поручение, </w:t>
      </w:r>
      <w:r w:rsidR="00253C17">
        <w:rPr>
          <w:szCs w:val="28"/>
        </w:rPr>
        <w:t>–</w:t>
      </w:r>
      <w:r w:rsidR="003A542C" w:rsidRPr="000A0762">
        <w:rPr>
          <w:szCs w:val="28"/>
        </w:rPr>
        <w:t xml:space="preserve"> при наличии оснований, за посредничество во взяточничестве по </w:t>
      </w:r>
      <w:hyperlink r:id="rId51" w:history="1">
        <w:r w:rsidR="003A542C" w:rsidRPr="000A0762">
          <w:rPr>
            <w:rStyle w:val="ad"/>
            <w:color w:val="auto"/>
            <w:szCs w:val="28"/>
            <w:u w:val="none"/>
          </w:rPr>
          <w:t>статье 291</w:t>
        </w:r>
        <w:r w:rsidR="003A542C" w:rsidRPr="000A0762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="003A542C" w:rsidRPr="000A0762">
        <w:rPr>
          <w:szCs w:val="28"/>
        </w:rPr>
        <w:t xml:space="preserve"> УК РФ.</w:t>
      </w:r>
      <w:r w:rsidRPr="000A0762">
        <w:rPr>
          <w:szCs w:val="28"/>
        </w:rPr>
        <w:t>»;</w:t>
      </w:r>
    </w:p>
    <w:p w:rsidR="00A42A82" w:rsidRPr="000A0762" w:rsidRDefault="00A42A82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б) в абзаце втором слова «</w:t>
      </w:r>
      <w:r w:rsidR="000B0DA6" w:rsidRPr="000A0762">
        <w:rPr>
          <w:bCs/>
          <w:szCs w:val="28"/>
        </w:rPr>
        <w:t xml:space="preserve">по </w:t>
      </w:r>
      <w:hyperlink r:id="rId52" w:history="1">
        <w:r w:rsidR="000B0DA6" w:rsidRPr="000A0762">
          <w:rPr>
            <w:rStyle w:val="ad"/>
            <w:bCs/>
            <w:color w:val="auto"/>
            <w:szCs w:val="28"/>
            <w:u w:val="none"/>
          </w:rPr>
          <w:t>части 1</w:t>
        </w:r>
      </w:hyperlink>
      <w:r w:rsidR="000B0DA6" w:rsidRPr="000A0762">
        <w:rPr>
          <w:bCs/>
          <w:szCs w:val="28"/>
        </w:rPr>
        <w:t xml:space="preserve"> или </w:t>
      </w:r>
      <w:hyperlink r:id="rId53" w:history="1">
        <w:r w:rsidR="000B0DA6" w:rsidRPr="000A0762">
          <w:rPr>
            <w:rStyle w:val="ad"/>
            <w:bCs/>
            <w:color w:val="auto"/>
            <w:szCs w:val="28"/>
            <w:u w:val="none"/>
          </w:rPr>
          <w:t>части 2 статьи 204</w:t>
        </w:r>
      </w:hyperlink>
      <w:r w:rsidR="000B0DA6" w:rsidRPr="000A0762">
        <w:rPr>
          <w:bCs/>
          <w:szCs w:val="28"/>
        </w:rPr>
        <w:t xml:space="preserve"> УК РФ, а работник, выполнивший его поручение, </w:t>
      </w:r>
      <w:r w:rsidR="004A506E">
        <w:rPr>
          <w:bCs/>
          <w:szCs w:val="28"/>
        </w:rPr>
        <w:t>–</w:t>
      </w:r>
      <w:r w:rsidR="000B0DA6" w:rsidRPr="000A0762">
        <w:rPr>
          <w:bCs/>
          <w:szCs w:val="28"/>
        </w:rPr>
        <w:t xml:space="preserve"> по </w:t>
      </w:r>
      <w:hyperlink r:id="rId54" w:history="1">
        <w:r w:rsidR="000B0DA6" w:rsidRPr="000A0762">
          <w:rPr>
            <w:rStyle w:val="ad"/>
            <w:bCs/>
            <w:color w:val="auto"/>
            <w:szCs w:val="28"/>
            <w:u w:val="none"/>
          </w:rPr>
          <w:t>части 5 статьи 33</w:t>
        </w:r>
      </w:hyperlink>
      <w:r w:rsidR="000B0DA6" w:rsidRPr="000A0762">
        <w:rPr>
          <w:bCs/>
          <w:szCs w:val="28"/>
        </w:rPr>
        <w:t xml:space="preserve"> и </w:t>
      </w:r>
      <w:hyperlink r:id="rId55" w:history="1">
        <w:r w:rsidR="000B0DA6" w:rsidRPr="000A0762">
          <w:rPr>
            <w:rStyle w:val="ad"/>
            <w:bCs/>
            <w:color w:val="auto"/>
            <w:szCs w:val="28"/>
            <w:u w:val="none"/>
          </w:rPr>
          <w:t>части 1</w:t>
        </w:r>
      </w:hyperlink>
      <w:r w:rsidR="000B0DA6" w:rsidRPr="000A0762">
        <w:rPr>
          <w:bCs/>
          <w:szCs w:val="28"/>
        </w:rPr>
        <w:t xml:space="preserve"> </w:t>
      </w:r>
      <w:r w:rsidR="00FA2086">
        <w:rPr>
          <w:bCs/>
          <w:szCs w:val="28"/>
        </w:rPr>
        <w:br/>
      </w:r>
      <w:r w:rsidR="000B0DA6" w:rsidRPr="000A0762">
        <w:rPr>
          <w:bCs/>
          <w:szCs w:val="28"/>
        </w:rPr>
        <w:t xml:space="preserve">или </w:t>
      </w:r>
      <w:hyperlink r:id="rId56" w:history="1">
        <w:r w:rsidR="000B0DA6" w:rsidRPr="000A0762">
          <w:rPr>
            <w:rStyle w:val="ad"/>
            <w:bCs/>
            <w:color w:val="auto"/>
            <w:szCs w:val="28"/>
            <w:u w:val="none"/>
          </w:rPr>
          <w:t>части 2 статьи 204</w:t>
        </w:r>
      </w:hyperlink>
      <w:r w:rsidR="000B0DA6" w:rsidRPr="000A0762">
        <w:rPr>
          <w:bCs/>
          <w:szCs w:val="28"/>
        </w:rPr>
        <w:t xml:space="preserve"> УК РФ.</w:t>
      </w:r>
      <w:r w:rsidRPr="000A0762">
        <w:rPr>
          <w:szCs w:val="28"/>
        </w:rPr>
        <w:t>» заменить словами «</w:t>
      </w:r>
      <w:r w:rsidR="000B0DA6" w:rsidRPr="000A0762">
        <w:rPr>
          <w:szCs w:val="28"/>
        </w:rPr>
        <w:t xml:space="preserve">за незаконную передачу лицу предмета коммерческого  подкупа по </w:t>
      </w:r>
      <w:hyperlink r:id="rId57" w:history="1">
        <w:r w:rsidR="000B0DA6" w:rsidRPr="000A0762">
          <w:rPr>
            <w:rStyle w:val="ad"/>
            <w:color w:val="auto"/>
            <w:szCs w:val="28"/>
            <w:u w:val="none"/>
          </w:rPr>
          <w:t>частям 1</w:t>
        </w:r>
      </w:hyperlink>
      <w:r w:rsidR="00D11583">
        <w:rPr>
          <w:szCs w:val="28"/>
        </w:rPr>
        <w:t>–</w:t>
      </w:r>
      <w:r w:rsidR="000B0DA6" w:rsidRPr="000A0762">
        <w:rPr>
          <w:szCs w:val="28"/>
        </w:rPr>
        <w:t>4 статьи 204 либо статье</w:t>
      </w:r>
      <w:r w:rsidR="00FA2086">
        <w:rPr>
          <w:szCs w:val="28"/>
        </w:rPr>
        <w:t> </w:t>
      </w:r>
      <w:r w:rsidR="000B0DA6" w:rsidRPr="000A0762">
        <w:rPr>
          <w:szCs w:val="28"/>
        </w:rPr>
        <w:t>204</w:t>
      </w:r>
      <w:r w:rsidR="000B0DA6" w:rsidRPr="000A0762">
        <w:rPr>
          <w:szCs w:val="28"/>
          <w:vertAlign w:val="superscript"/>
        </w:rPr>
        <w:t>2</w:t>
      </w:r>
      <w:r w:rsidR="000B0DA6" w:rsidRPr="000A0762">
        <w:rPr>
          <w:szCs w:val="28"/>
        </w:rPr>
        <w:t xml:space="preserve"> УК РФ в зависимости от ее размера, а работник, выполнивший его поручение, </w:t>
      </w:r>
      <w:r w:rsidR="00D11583" w:rsidRPr="000864F0">
        <w:rPr>
          <w:bCs/>
          <w:szCs w:val="28"/>
        </w:rPr>
        <w:t>–</w:t>
      </w:r>
      <w:r w:rsidR="000B0DA6" w:rsidRPr="000A0762">
        <w:rPr>
          <w:szCs w:val="28"/>
        </w:rPr>
        <w:t xml:space="preserve"> при наличии оснований, за посредничество в коммерческом подкупе по </w:t>
      </w:r>
      <w:hyperlink r:id="rId58" w:history="1">
        <w:r w:rsidR="000B0DA6" w:rsidRPr="000A0762">
          <w:rPr>
            <w:rStyle w:val="ad"/>
            <w:color w:val="auto"/>
            <w:szCs w:val="28"/>
            <w:u w:val="none"/>
          </w:rPr>
          <w:t>статье</w:t>
        </w:r>
        <w:r w:rsidR="00D11583">
          <w:rPr>
            <w:rStyle w:val="ad"/>
            <w:color w:val="auto"/>
            <w:szCs w:val="28"/>
            <w:u w:val="none"/>
          </w:rPr>
          <w:t> </w:t>
        </w:r>
        <w:r w:rsidR="000B0DA6" w:rsidRPr="000A0762">
          <w:rPr>
            <w:rStyle w:val="ad"/>
            <w:color w:val="auto"/>
            <w:szCs w:val="28"/>
            <w:u w:val="none"/>
          </w:rPr>
          <w:t>204</w:t>
        </w:r>
        <w:r w:rsidR="000B0DA6" w:rsidRPr="000A0762">
          <w:rPr>
            <w:rStyle w:val="ad"/>
            <w:color w:val="auto"/>
            <w:szCs w:val="28"/>
            <w:u w:val="none"/>
            <w:vertAlign w:val="superscript"/>
          </w:rPr>
          <w:t>1</w:t>
        </w:r>
      </w:hyperlink>
      <w:r w:rsidR="000B0DA6" w:rsidRPr="000A0762">
        <w:rPr>
          <w:szCs w:val="28"/>
        </w:rPr>
        <w:t xml:space="preserve"> УК РФ.</w:t>
      </w:r>
      <w:r w:rsidRPr="000A0762">
        <w:rPr>
          <w:szCs w:val="28"/>
        </w:rPr>
        <w:t>»;</w:t>
      </w:r>
    </w:p>
    <w:p w:rsidR="00C93E11" w:rsidRPr="00AE671D" w:rsidRDefault="00C93E11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0B0DA6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22</w:t>
      </w:r>
      <w:r w:rsidR="000B0DA6" w:rsidRPr="000A0762">
        <w:rPr>
          <w:bCs/>
          <w:szCs w:val="28"/>
        </w:rPr>
        <w:t>) пункт 29 изложить в следующей редакции:</w:t>
      </w:r>
    </w:p>
    <w:p w:rsidR="009E3191" w:rsidRPr="009910DF" w:rsidRDefault="002C3E4C" w:rsidP="009E3191">
      <w:pPr>
        <w:autoSpaceDE w:val="0"/>
        <w:autoSpaceDN w:val="0"/>
        <w:adjustRightInd w:val="0"/>
        <w:ind w:firstLine="742"/>
        <w:jc w:val="both"/>
        <w:rPr>
          <w:bCs/>
          <w:szCs w:val="28"/>
        </w:rPr>
      </w:pPr>
      <w:r w:rsidRPr="009910DF">
        <w:rPr>
          <w:rFonts w:eastAsia="Calibri"/>
          <w:bCs/>
          <w:szCs w:val="28"/>
        </w:rPr>
        <w:t>«</w:t>
      </w:r>
      <w:r w:rsidR="00E2657F">
        <w:rPr>
          <w:rFonts w:eastAsia="Calibri"/>
          <w:bCs/>
          <w:szCs w:val="28"/>
        </w:rPr>
        <w:t xml:space="preserve">29. </w:t>
      </w:r>
      <w:r w:rsidR="009E3191" w:rsidRPr="009910DF">
        <w:rPr>
          <w:bCs/>
          <w:szCs w:val="28"/>
        </w:rPr>
        <w:t>Освобождение от уголовной ответственности за совершение посредничества во взяточничестве (статья 291</w:t>
      </w:r>
      <w:r w:rsidR="009E3191" w:rsidRPr="009910DF">
        <w:rPr>
          <w:bCs/>
          <w:szCs w:val="28"/>
          <w:vertAlign w:val="superscript"/>
        </w:rPr>
        <w:t>1</w:t>
      </w:r>
      <w:r w:rsidR="009E3191" w:rsidRPr="009910DF">
        <w:rPr>
          <w:bCs/>
          <w:szCs w:val="28"/>
        </w:rPr>
        <w:t xml:space="preserve"> УК РФ) или посредничества в коммерческом подкупе (статья 204</w:t>
      </w:r>
      <w:r w:rsidR="009E3191" w:rsidRPr="009910DF">
        <w:rPr>
          <w:bCs/>
          <w:szCs w:val="28"/>
          <w:vertAlign w:val="superscript"/>
        </w:rPr>
        <w:t>1</w:t>
      </w:r>
      <w:r w:rsidR="009E3191" w:rsidRPr="009910DF">
        <w:rPr>
          <w:bCs/>
          <w:szCs w:val="28"/>
        </w:rPr>
        <w:t xml:space="preserve"> УК РФ) в силу примечаний к указанным статьям </w:t>
      </w:r>
      <w:r w:rsidR="009E3191" w:rsidRPr="009910DF">
        <w:rPr>
          <w:szCs w:val="28"/>
        </w:rPr>
        <w:t xml:space="preserve">возможно при выполнении </w:t>
      </w:r>
      <w:r w:rsidR="009E3191" w:rsidRPr="009910DF">
        <w:rPr>
          <w:bCs/>
          <w:szCs w:val="28"/>
        </w:rPr>
        <w:t xml:space="preserve">двух обязательных условий – добровольного сообщения о совершенном преступлении и активного способствования раскрытию и (или) расследованию преступления. </w:t>
      </w:r>
    </w:p>
    <w:p w:rsidR="00D40A91" w:rsidRDefault="009E3191" w:rsidP="009E3191">
      <w:pPr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9910DF">
        <w:rPr>
          <w:bCs/>
          <w:szCs w:val="28"/>
        </w:rPr>
        <w:t>Для освобождения от уголовной ответственности за дачу взятки (статьи</w:t>
      </w:r>
      <w:r w:rsidR="008A02D6">
        <w:rPr>
          <w:bCs/>
          <w:szCs w:val="28"/>
        </w:rPr>
        <w:t> </w:t>
      </w:r>
      <w:r w:rsidRPr="009910DF">
        <w:rPr>
          <w:bCs/>
          <w:szCs w:val="28"/>
        </w:rPr>
        <w:t>291, 291</w:t>
      </w:r>
      <w:r w:rsidRPr="009910DF">
        <w:rPr>
          <w:bCs/>
          <w:szCs w:val="28"/>
          <w:vertAlign w:val="superscript"/>
        </w:rPr>
        <w:t>2</w:t>
      </w:r>
      <w:r w:rsidRPr="009910DF">
        <w:rPr>
          <w:bCs/>
          <w:szCs w:val="28"/>
        </w:rPr>
        <w:t xml:space="preserve"> УК РФ), а </w:t>
      </w:r>
      <w:r w:rsidR="008A02D6">
        <w:rPr>
          <w:bCs/>
          <w:szCs w:val="28"/>
        </w:rPr>
        <w:t>равно</w:t>
      </w:r>
      <w:r w:rsidRPr="009910DF">
        <w:rPr>
          <w:bCs/>
          <w:szCs w:val="28"/>
        </w:rPr>
        <w:t xml:space="preserve"> за передачу предмета коммерческого подкупа (</w:t>
      </w:r>
      <w:r w:rsidRPr="009910DF">
        <w:rPr>
          <w:szCs w:val="28"/>
        </w:rPr>
        <w:t>части</w:t>
      </w:r>
      <w:hyperlink r:id="rId59" w:history="1">
        <w:r w:rsidRPr="009910DF">
          <w:rPr>
            <w:rStyle w:val="ad"/>
            <w:color w:val="auto"/>
            <w:szCs w:val="28"/>
            <w:u w:val="none"/>
          </w:rPr>
          <w:t xml:space="preserve"> 1</w:t>
        </w:r>
      </w:hyperlink>
      <w:r w:rsidR="0059281D">
        <w:rPr>
          <w:szCs w:val="28"/>
        </w:rPr>
        <w:t>–</w:t>
      </w:r>
      <w:r w:rsidRPr="009910DF">
        <w:rPr>
          <w:szCs w:val="28"/>
        </w:rPr>
        <w:t>4 статьи 204</w:t>
      </w:r>
      <w:r w:rsidRPr="009910DF">
        <w:rPr>
          <w:bCs/>
          <w:szCs w:val="28"/>
        </w:rPr>
        <w:t>, статья 204</w:t>
      </w:r>
      <w:r w:rsidRPr="009910DF">
        <w:rPr>
          <w:bCs/>
          <w:szCs w:val="28"/>
          <w:vertAlign w:val="superscript"/>
        </w:rPr>
        <w:t>2</w:t>
      </w:r>
      <w:r w:rsidRPr="009910DF">
        <w:rPr>
          <w:bCs/>
          <w:szCs w:val="28"/>
        </w:rPr>
        <w:t xml:space="preserve"> УК РФ) требуется установить активное способствование раскрытию и (</w:t>
      </w:r>
      <w:r w:rsidR="00304EAD">
        <w:rPr>
          <w:bCs/>
          <w:szCs w:val="28"/>
        </w:rPr>
        <w:t>или) расследованию преступления</w:t>
      </w:r>
      <w:r w:rsidR="00304EAD" w:rsidRPr="008A02D6">
        <w:rPr>
          <w:bCs/>
          <w:szCs w:val="28"/>
        </w:rPr>
        <w:t>, а также</w:t>
      </w:r>
      <w:r w:rsidR="00304EAD">
        <w:rPr>
          <w:bCs/>
          <w:szCs w:val="28"/>
        </w:rPr>
        <w:t xml:space="preserve"> </w:t>
      </w:r>
      <w:r w:rsidRPr="009910DF">
        <w:rPr>
          <w:bCs/>
          <w:szCs w:val="28"/>
        </w:rPr>
        <w:t>добровольное сообщение о совершенном преступлении либо вымогательств</w:t>
      </w:r>
      <w:r w:rsidR="00BB08A0">
        <w:rPr>
          <w:bCs/>
          <w:szCs w:val="28"/>
        </w:rPr>
        <w:t>о</w:t>
      </w:r>
      <w:r w:rsidRPr="009910DF">
        <w:rPr>
          <w:bCs/>
          <w:szCs w:val="28"/>
        </w:rPr>
        <w:t xml:space="preserve"> взятки или предмета коммерческого подкупа.</w:t>
      </w:r>
    </w:p>
    <w:p w:rsidR="00D40A91" w:rsidRPr="00D40A91" w:rsidRDefault="00D40A91" w:rsidP="00D40A91">
      <w:pPr>
        <w:autoSpaceDE w:val="0"/>
        <w:autoSpaceDN w:val="0"/>
        <w:adjustRightInd w:val="0"/>
        <w:ind w:firstLine="600"/>
        <w:jc w:val="both"/>
        <w:rPr>
          <w:szCs w:val="28"/>
        </w:rPr>
      </w:pPr>
      <w:r w:rsidRPr="00D40A91">
        <w:rPr>
          <w:bCs/>
          <w:szCs w:val="28"/>
        </w:rPr>
        <w:t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 совершении этого преступления.</w:t>
      </w:r>
    </w:p>
    <w:p w:rsidR="002C3E4C" w:rsidRPr="00D40A91" w:rsidRDefault="00D40A91" w:rsidP="00D40A91">
      <w:pPr>
        <w:autoSpaceDE w:val="0"/>
        <w:autoSpaceDN w:val="0"/>
        <w:adjustRightInd w:val="0"/>
        <w:ind w:firstLine="600"/>
        <w:jc w:val="both"/>
        <w:rPr>
          <w:szCs w:val="28"/>
        </w:rPr>
      </w:pPr>
      <w:r w:rsidRPr="00D40A91">
        <w:rPr>
          <w:szCs w:val="28"/>
        </w:rPr>
        <w:t>Активное способствование раскрытию и расследованию преступления должно 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посредника, лиц, принявших или передавших предмет коммерческого подкупа), обнаружение имущества, переданного в качестве взятки или предмета коммерческого подкупа, и др.</w:t>
      </w:r>
      <w:r w:rsidR="002C3E4C" w:rsidRPr="00D40A91">
        <w:rPr>
          <w:szCs w:val="28"/>
        </w:rPr>
        <w:t>»;</w:t>
      </w:r>
    </w:p>
    <w:p w:rsidR="002C3E4C" w:rsidRPr="00D11583" w:rsidRDefault="002C3E4C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C3E4C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2C3E4C" w:rsidRPr="000A0762">
        <w:rPr>
          <w:szCs w:val="28"/>
        </w:rPr>
        <w:t xml:space="preserve">) </w:t>
      </w:r>
      <w:r w:rsidR="00151A8D" w:rsidRPr="000A0762">
        <w:rPr>
          <w:szCs w:val="28"/>
        </w:rPr>
        <w:t>абзац третий пункта 30 изложить в следующей редакции:</w:t>
      </w:r>
    </w:p>
    <w:p w:rsidR="00151A8D" w:rsidRPr="000A0762" w:rsidRDefault="00151A8D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«Действия лица не образуют состав преступления,</w:t>
      </w:r>
      <w:r w:rsidR="00EC678E">
        <w:rPr>
          <w:szCs w:val="28"/>
        </w:rPr>
        <w:t xml:space="preserve"> предусмотренного</w:t>
      </w:r>
      <w:r w:rsidR="00052948">
        <w:rPr>
          <w:szCs w:val="28"/>
        </w:rPr>
        <w:t xml:space="preserve"> частями 1–</w:t>
      </w:r>
      <w:r w:rsidRPr="000A0762">
        <w:rPr>
          <w:szCs w:val="28"/>
        </w:rPr>
        <w:t>4 статьи 204, статьей 291</w:t>
      </w:r>
      <w:r w:rsidR="008F415C">
        <w:rPr>
          <w:szCs w:val="28"/>
        </w:rPr>
        <w:t xml:space="preserve"> УК РФ</w:t>
      </w:r>
      <w:r w:rsidRPr="000A0762">
        <w:rPr>
          <w:szCs w:val="28"/>
        </w:rPr>
        <w:t>, а также статьями 204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и 291</w:t>
      </w:r>
      <w:r w:rsidRPr="000A0762">
        <w:rPr>
          <w:szCs w:val="28"/>
          <w:vertAlign w:val="superscript"/>
        </w:rPr>
        <w:t>2</w:t>
      </w:r>
      <w:r w:rsidRPr="000A0762">
        <w:rPr>
          <w:szCs w:val="28"/>
        </w:rPr>
        <w:t xml:space="preserve"> </w:t>
      </w:r>
      <w:r w:rsidR="008F415C">
        <w:rPr>
          <w:szCs w:val="28"/>
        </w:rPr>
        <w:t>УК</w:t>
      </w:r>
      <w:r w:rsidR="00FA2086">
        <w:rPr>
          <w:szCs w:val="28"/>
        </w:rPr>
        <w:t> </w:t>
      </w:r>
      <w:r w:rsidR="008F415C">
        <w:rPr>
          <w:szCs w:val="28"/>
        </w:rPr>
        <w:t xml:space="preserve">РФ </w:t>
      </w:r>
      <w:r w:rsidRPr="000A0762">
        <w:rPr>
          <w:szCs w:val="28"/>
        </w:rPr>
        <w:t xml:space="preserve">в части передачи предмета коммерческого подкупа или взятки, в том случае, если в отношении такого лица заявлены требования о даче взятки или </w:t>
      </w:r>
      <w:r w:rsidRPr="000A0762">
        <w:rPr>
          <w:szCs w:val="28"/>
        </w:rPr>
        <w:lastRenderedPageBreak/>
        <w:t xml:space="preserve">коммерческом </w:t>
      </w:r>
      <w:r w:rsidR="00EC678E">
        <w:rPr>
          <w:szCs w:val="28"/>
        </w:rPr>
        <w:t>подкупе</w:t>
      </w:r>
      <w:r w:rsidRPr="000A0762">
        <w:rPr>
          <w:szCs w:val="28"/>
        </w:rPr>
        <w:t xml:space="preserve"> и оно до передачи ценностей добровольно заявило об этом органу, имеющему право возбуждать уголовное дело либо осуществлять оперативно-розыскную деятельность. При этом в случае, когда передача имущества, предоставление имущественных прав, оказание услуг имущественного характера производились под контролем с целью задержания с поличным лица, заявившего такие требования, деньги и другие ценности, переданные в качестве взятки или предмета коммерческого подкупа, подлежат возвращению их законному владельцу.»;</w:t>
      </w:r>
    </w:p>
    <w:p w:rsidR="00151A8D" w:rsidRPr="00D11583" w:rsidRDefault="00151A8D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151A8D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151A8D" w:rsidRPr="000A0762">
        <w:rPr>
          <w:szCs w:val="28"/>
        </w:rPr>
        <w:t xml:space="preserve">) </w:t>
      </w:r>
      <w:r w:rsidR="003F6DDF" w:rsidRPr="000A0762">
        <w:rPr>
          <w:szCs w:val="28"/>
        </w:rPr>
        <w:t>в пункте 31:</w:t>
      </w:r>
    </w:p>
    <w:p w:rsidR="003F6DDF" w:rsidRPr="000A0762" w:rsidRDefault="003F6DDF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 xml:space="preserve">а) </w:t>
      </w:r>
      <w:r w:rsidR="008601CB">
        <w:rPr>
          <w:szCs w:val="28"/>
        </w:rPr>
        <w:t xml:space="preserve">в абзаце первом </w:t>
      </w:r>
      <w:r w:rsidRPr="000A0762">
        <w:rPr>
          <w:szCs w:val="28"/>
        </w:rPr>
        <w:t>слова «</w:t>
      </w:r>
      <w:r w:rsidR="00E15DD3" w:rsidRPr="000A0762">
        <w:rPr>
          <w:bCs/>
          <w:szCs w:val="28"/>
        </w:rPr>
        <w:t xml:space="preserve">на основании </w:t>
      </w:r>
      <w:hyperlink r:id="rId60" w:history="1">
        <w:r w:rsidR="00E15DD3" w:rsidRPr="000A0762">
          <w:rPr>
            <w:rStyle w:val="ad"/>
            <w:bCs/>
            <w:color w:val="auto"/>
            <w:szCs w:val="28"/>
            <w:u w:val="none"/>
          </w:rPr>
          <w:t>примечаний 2</w:t>
        </w:r>
      </w:hyperlink>
      <w:r w:rsidR="00E15DD3" w:rsidRPr="000A0762">
        <w:rPr>
          <w:bCs/>
          <w:szCs w:val="28"/>
        </w:rPr>
        <w:t xml:space="preserve"> и </w:t>
      </w:r>
      <w:hyperlink r:id="rId61" w:history="1">
        <w:r w:rsidR="00E15DD3" w:rsidRPr="000A0762">
          <w:rPr>
            <w:rStyle w:val="ad"/>
            <w:bCs/>
            <w:color w:val="auto"/>
            <w:szCs w:val="28"/>
            <w:u w:val="none"/>
          </w:rPr>
          <w:t>3</w:t>
        </w:r>
      </w:hyperlink>
      <w:r w:rsidR="004A4655">
        <w:rPr>
          <w:bCs/>
          <w:szCs w:val="28"/>
        </w:rPr>
        <w:t xml:space="preserve"> к статье</w:t>
      </w:r>
      <w:r w:rsidR="002B33A5">
        <w:rPr>
          <w:bCs/>
          <w:szCs w:val="28"/>
        </w:rPr>
        <w:t> </w:t>
      </w:r>
      <w:r w:rsidR="004A4655">
        <w:rPr>
          <w:bCs/>
          <w:szCs w:val="28"/>
        </w:rPr>
        <w:t>201 УК </w:t>
      </w:r>
      <w:r w:rsidR="00E15DD3" w:rsidRPr="000A0762">
        <w:rPr>
          <w:bCs/>
          <w:szCs w:val="28"/>
        </w:rPr>
        <w:t>РФ</w:t>
      </w:r>
      <w:r w:rsidRPr="000A0762">
        <w:rPr>
          <w:szCs w:val="28"/>
        </w:rPr>
        <w:t>» заменить словами «</w:t>
      </w:r>
      <w:r w:rsidR="00E15DD3" w:rsidRPr="000A0762">
        <w:rPr>
          <w:szCs w:val="28"/>
        </w:rPr>
        <w:t>в силу требований статьи 23 УПК РФ</w:t>
      </w:r>
      <w:r w:rsidRPr="000A0762">
        <w:rPr>
          <w:szCs w:val="28"/>
        </w:rPr>
        <w:t>»;</w:t>
      </w:r>
    </w:p>
    <w:p w:rsidR="003F6DDF" w:rsidRPr="000A0762" w:rsidRDefault="003F6DDF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bCs/>
          <w:szCs w:val="28"/>
        </w:rPr>
        <w:t>б) абзац</w:t>
      </w:r>
      <w:r w:rsidR="00E15DD3" w:rsidRPr="000A0762">
        <w:rPr>
          <w:bCs/>
          <w:szCs w:val="28"/>
        </w:rPr>
        <w:t xml:space="preserve"> четвертый</w:t>
      </w:r>
      <w:r w:rsidRPr="000A0762">
        <w:rPr>
          <w:bCs/>
          <w:szCs w:val="28"/>
        </w:rPr>
        <w:t xml:space="preserve"> </w:t>
      </w:r>
      <w:r w:rsidRPr="000A0762">
        <w:rPr>
          <w:szCs w:val="28"/>
        </w:rPr>
        <w:t>изложить в следующей редакции:</w:t>
      </w:r>
    </w:p>
    <w:p w:rsidR="00E15DD3" w:rsidRPr="000A0762" w:rsidRDefault="00E15DD3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«Причинение вреда интересам организации с участием в уставном (складочном) капитале (паевом фонде) государства или муниципального образования следует расценивать как причинение вреда интересам государства или муниципального образования, и уголовное преследование в таких случаях будет осуществляться в общем порядке.»;</w:t>
      </w:r>
    </w:p>
    <w:p w:rsidR="00E15DD3" w:rsidRPr="00D11583" w:rsidRDefault="00E15DD3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E15DD3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15DD3" w:rsidRPr="000A0762">
        <w:rPr>
          <w:szCs w:val="28"/>
        </w:rPr>
        <w:t>)</w:t>
      </w:r>
      <w:r w:rsidR="009E209D" w:rsidRPr="000A0762">
        <w:rPr>
          <w:szCs w:val="28"/>
        </w:rPr>
        <w:t xml:space="preserve"> </w:t>
      </w:r>
      <w:r w:rsidR="0050625A" w:rsidRPr="000A0762">
        <w:rPr>
          <w:szCs w:val="28"/>
        </w:rPr>
        <w:t>пункт 32 изложить в следующей редакции:</w:t>
      </w:r>
    </w:p>
    <w:p w:rsidR="0050625A" w:rsidRPr="000A0762" w:rsidRDefault="0050625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>«</w:t>
      </w:r>
      <w:r w:rsidR="00184AA6">
        <w:rPr>
          <w:szCs w:val="28"/>
        </w:rPr>
        <w:t xml:space="preserve">32. </w:t>
      </w:r>
      <w:r w:rsidRPr="000A0762">
        <w:rPr>
          <w:szCs w:val="28"/>
        </w:rPr>
        <w:t xml:space="preserve">Ответственность по статье 304 УК РФ </w:t>
      </w:r>
      <w:hyperlink r:id="rId62" w:history="1">
        <w:r w:rsidRPr="000A0762">
          <w:rPr>
            <w:rStyle w:val="ad"/>
            <w:color w:val="auto"/>
            <w:szCs w:val="28"/>
            <w:u w:val="none"/>
          </w:rPr>
          <w:t>за провокацию взятки</w:t>
        </w:r>
      </w:hyperlink>
      <w:r w:rsidRPr="000A0762">
        <w:rPr>
          <w:szCs w:val="28"/>
        </w:rPr>
        <w:t>, коммерческого подкупа либо подкупа в сфере закупок товаров, работ, услуг для обеспечения государ</w:t>
      </w:r>
      <w:r w:rsidR="00184AA6">
        <w:rPr>
          <w:szCs w:val="28"/>
        </w:rPr>
        <w:t>ственных или муниципальных нужд</w:t>
      </w:r>
      <w:r w:rsidRPr="000A0762">
        <w:rPr>
          <w:szCs w:val="28"/>
        </w:rPr>
        <w:t xml:space="preserve"> наступает лишь в случае, когда попытка передачи (передача) денег, ценных бумаг,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шантажа, когда должностное лицо, лицо, выполняющее управленческие функции в коммерческой или иной организации, а равно лицо, указанное в </w:t>
      </w:r>
      <w:hyperlink r:id="rId63" w:history="1">
        <w:r w:rsidRPr="000A0762">
          <w:rPr>
            <w:rStyle w:val="ad"/>
            <w:color w:val="auto"/>
            <w:szCs w:val="28"/>
            <w:u w:val="none"/>
          </w:rPr>
          <w:t>части 1 статьи 200</w:t>
        </w:r>
        <w:r w:rsidRPr="000A0762">
          <w:rPr>
            <w:rStyle w:val="ad"/>
            <w:color w:val="auto"/>
            <w:szCs w:val="28"/>
            <w:u w:val="none"/>
            <w:vertAlign w:val="superscript"/>
          </w:rPr>
          <w:t>5</w:t>
        </w:r>
      </w:hyperlink>
      <w:r w:rsidRPr="000A0762">
        <w:rPr>
          <w:szCs w:val="28"/>
        </w:rPr>
        <w:t xml:space="preserve"> УК РФ, заведомо для виновного не только не давало согласия, но и не совершало никаких действий, свидетельствующих о таком согласии, либо прямо отказалось от получения незаконного вознаграждения ранее.</w:t>
      </w:r>
    </w:p>
    <w:p w:rsidR="0050625A" w:rsidRPr="000A0762" w:rsidRDefault="0050625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 xml:space="preserve">Преступление, предусмотренное статьей 304 УК РФ, является оконченным с момента передачи хотя бы части имущества либо начала оказания услуг имущественного характера. </w:t>
      </w:r>
    </w:p>
    <w:p w:rsidR="0050625A" w:rsidRDefault="0050625A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1B0C">
        <w:rPr>
          <w:szCs w:val="28"/>
        </w:rPr>
        <w:t xml:space="preserve">Поскольку </w:t>
      </w:r>
      <w:r w:rsidR="00184AA6" w:rsidRPr="00C01B0C">
        <w:rPr>
          <w:szCs w:val="28"/>
        </w:rPr>
        <w:t xml:space="preserve">такие </w:t>
      </w:r>
      <w:r w:rsidRPr="00C01B0C">
        <w:rPr>
          <w:szCs w:val="28"/>
        </w:rPr>
        <w:t xml:space="preserve">действия совершаются без ведома либо заведомо вопреки желанию должностного лица, лица, выполняющего управленческие функции в коммерческой или иной организации, а равно лица, указанного в </w:t>
      </w:r>
      <w:hyperlink r:id="rId64" w:history="1">
        <w:r w:rsidRPr="00C01B0C">
          <w:rPr>
            <w:rStyle w:val="ad"/>
            <w:color w:val="auto"/>
            <w:szCs w:val="28"/>
            <w:u w:val="none"/>
          </w:rPr>
          <w:t>части 1 статьи 200</w:t>
        </w:r>
        <w:r w:rsidRPr="00C01B0C">
          <w:rPr>
            <w:rStyle w:val="ad"/>
            <w:color w:val="auto"/>
            <w:szCs w:val="28"/>
            <w:u w:val="none"/>
            <w:vertAlign w:val="superscript"/>
          </w:rPr>
          <w:t>5</w:t>
        </w:r>
      </w:hyperlink>
      <w:r w:rsidRPr="00C01B0C">
        <w:rPr>
          <w:szCs w:val="28"/>
        </w:rPr>
        <w:t xml:space="preserve"> УК РФ, </w:t>
      </w:r>
      <w:r w:rsidR="005E5438" w:rsidRPr="00C01B0C">
        <w:rPr>
          <w:bCs/>
          <w:szCs w:val="28"/>
        </w:rPr>
        <w:t xml:space="preserve">они </w:t>
      </w:r>
      <w:r w:rsidRPr="00C01B0C">
        <w:rPr>
          <w:bCs/>
          <w:szCs w:val="28"/>
        </w:rPr>
        <w:t>не подлежат уголовной ответственности за получение взятки либо за коммерческий подкуп в связи с отсутствием события преступления (</w:t>
      </w:r>
      <w:hyperlink r:id="rId65" w:history="1">
        <w:r w:rsidRPr="00C01B0C">
          <w:rPr>
            <w:rStyle w:val="ad"/>
            <w:bCs/>
            <w:color w:val="auto"/>
            <w:szCs w:val="28"/>
            <w:u w:val="none"/>
          </w:rPr>
          <w:t>пункт 1 части 1 статьи 24</w:t>
        </w:r>
      </w:hyperlink>
      <w:r w:rsidRPr="00C01B0C">
        <w:rPr>
          <w:bCs/>
          <w:szCs w:val="28"/>
        </w:rPr>
        <w:t xml:space="preserve"> УПК РФ).»;</w:t>
      </w:r>
    </w:p>
    <w:p w:rsidR="00515BAB" w:rsidRPr="00D11583" w:rsidRDefault="00515BAB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6E48C3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26</w:t>
      </w:r>
      <w:r w:rsidR="0050625A" w:rsidRPr="000A0762">
        <w:rPr>
          <w:bCs/>
          <w:szCs w:val="28"/>
        </w:rPr>
        <w:t xml:space="preserve">) </w:t>
      </w:r>
      <w:r w:rsidR="006E48C3" w:rsidRPr="000A0762">
        <w:rPr>
          <w:bCs/>
          <w:szCs w:val="28"/>
        </w:rPr>
        <w:t>пункт 33 исключить;</w:t>
      </w:r>
    </w:p>
    <w:p w:rsidR="006E48C3" w:rsidRPr="00D11583" w:rsidRDefault="006E48C3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50625A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27</w:t>
      </w:r>
      <w:r w:rsidR="006E48C3" w:rsidRPr="000A0762">
        <w:rPr>
          <w:bCs/>
          <w:szCs w:val="28"/>
        </w:rPr>
        <w:t>) в абзаце первом пункта 34 исключить слово «подстрекательские»;</w:t>
      </w:r>
    </w:p>
    <w:p w:rsidR="00E15DD3" w:rsidRPr="00D11583" w:rsidRDefault="00E15DD3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0B0DA6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28</w:t>
      </w:r>
      <w:r w:rsidR="00F96DED" w:rsidRPr="000A0762">
        <w:rPr>
          <w:bCs/>
          <w:szCs w:val="28"/>
        </w:rPr>
        <w:t xml:space="preserve">) в абзаце </w:t>
      </w:r>
      <w:r w:rsidR="00FC2CDD">
        <w:rPr>
          <w:bCs/>
          <w:szCs w:val="28"/>
        </w:rPr>
        <w:t xml:space="preserve">третьем </w:t>
      </w:r>
      <w:r w:rsidR="00F96DED" w:rsidRPr="000A0762">
        <w:rPr>
          <w:bCs/>
          <w:szCs w:val="28"/>
        </w:rPr>
        <w:t>пункта 35 слова «</w:t>
      </w:r>
      <w:r w:rsidR="00983DB6" w:rsidRPr="000A0762">
        <w:rPr>
          <w:szCs w:val="28"/>
        </w:rPr>
        <w:t xml:space="preserve">государственные служащие или служащие органа местного самоуправления, не являющиеся должностными </w:t>
      </w:r>
      <w:r w:rsidR="00983DB6" w:rsidRPr="000A0762">
        <w:rPr>
          <w:szCs w:val="28"/>
        </w:rPr>
        <w:lastRenderedPageBreak/>
        <w:t>лицами.</w:t>
      </w:r>
      <w:r w:rsidR="00F96DED" w:rsidRPr="000A0762">
        <w:rPr>
          <w:bCs/>
          <w:szCs w:val="28"/>
        </w:rPr>
        <w:t>» заменить словами «</w:t>
      </w:r>
      <w:r w:rsidR="00983DB6" w:rsidRPr="000A0762">
        <w:rPr>
          <w:szCs w:val="28"/>
        </w:rPr>
        <w:t>государственные или муниципальные  служащие, не являющиеся должностными лицами.</w:t>
      </w:r>
      <w:r w:rsidR="00F96DED" w:rsidRPr="000A0762">
        <w:rPr>
          <w:bCs/>
          <w:szCs w:val="28"/>
        </w:rPr>
        <w:t>»;</w:t>
      </w:r>
      <w:r w:rsidR="00983DB6" w:rsidRPr="000A0762">
        <w:rPr>
          <w:bCs/>
          <w:szCs w:val="28"/>
        </w:rPr>
        <w:t xml:space="preserve"> </w:t>
      </w:r>
    </w:p>
    <w:p w:rsidR="00983DB6" w:rsidRPr="00D11583" w:rsidRDefault="00983DB6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E340DA" w:rsidRPr="000A0762" w:rsidRDefault="002F7D3A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983DB6" w:rsidRPr="000A0762">
        <w:rPr>
          <w:szCs w:val="28"/>
        </w:rPr>
        <w:t>) дополнить пунктом 36</w:t>
      </w:r>
      <w:r w:rsidR="00983DB6" w:rsidRPr="000A0762">
        <w:rPr>
          <w:szCs w:val="28"/>
          <w:vertAlign w:val="superscript"/>
        </w:rPr>
        <w:t>3</w:t>
      </w:r>
      <w:r w:rsidR="00983DB6" w:rsidRPr="000A0762">
        <w:rPr>
          <w:szCs w:val="28"/>
        </w:rPr>
        <w:t xml:space="preserve"> следующего содержания:</w:t>
      </w:r>
    </w:p>
    <w:p w:rsidR="00983DB6" w:rsidRPr="008B2B63" w:rsidRDefault="00983DB6" w:rsidP="002E36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0762">
        <w:rPr>
          <w:bCs/>
          <w:szCs w:val="28"/>
        </w:rPr>
        <w:t>«</w:t>
      </w:r>
      <w:r w:rsidR="00FC2CDD" w:rsidRPr="000A0762">
        <w:rPr>
          <w:szCs w:val="28"/>
        </w:rPr>
        <w:t>36</w:t>
      </w:r>
      <w:r w:rsidR="00FC2CDD" w:rsidRPr="000A0762">
        <w:rPr>
          <w:szCs w:val="28"/>
          <w:vertAlign w:val="superscript"/>
        </w:rPr>
        <w:t>3</w:t>
      </w:r>
      <w:r w:rsidR="00FC2CDD">
        <w:rPr>
          <w:szCs w:val="28"/>
        </w:rPr>
        <w:t>.</w:t>
      </w:r>
      <w:r w:rsidR="00FC2CDD">
        <w:rPr>
          <w:szCs w:val="28"/>
          <w:vertAlign w:val="superscript"/>
        </w:rPr>
        <w:t xml:space="preserve"> </w:t>
      </w:r>
      <w:r w:rsidRPr="000A0762">
        <w:rPr>
          <w:bCs/>
          <w:szCs w:val="28"/>
        </w:rPr>
        <w:t xml:space="preserve">Результаты оперативно-розыскного мероприятия могут использоваться в доказывании по уголовному делу </w:t>
      </w:r>
      <w:r w:rsidRPr="000A0762">
        <w:rPr>
          <w:szCs w:val="28"/>
        </w:rPr>
        <w:t>о коррупционном преступлении</w:t>
      </w:r>
      <w:r w:rsidRPr="000A0762">
        <w:rPr>
          <w:bCs/>
          <w:szCs w:val="28"/>
        </w:rPr>
        <w:t xml:space="preserve">,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подкупа, а равно на совершение посреднических действий, который сформировался независимо от деятельности сотрудников органов, осуществляющих оперативно-розыскную деятельность. В связи с этим для оценки </w:t>
      </w:r>
      <w:r w:rsidRPr="000A0762">
        <w:rPr>
          <w:szCs w:val="28"/>
        </w:rPr>
        <w:t>доказательств, полученных в ходе осуществления оперативно-розыскной деятельности, суду независимо от признания подсудимым своей вины необходимо проверять законность и обоснованность проведения каждого такого оперативно-розыскного мероприятия</w:t>
      </w:r>
      <w:r w:rsidRPr="000A0762">
        <w:rPr>
          <w:bCs/>
          <w:szCs w:val="28"/>
        </w:rPr>
        <w:t>.»</w:t>
      </w:r>
      <w:r w:rsidR="0048079F">
        <w:rPr>
          <w:bCs/>
          <w:szCs w:val="28"/>
        </w:rPr>
        <w:t>.</w:t>
      </w:r>
    </w:p>
    <w:p w:rsidR="00B067AE" w:rsidRPr="0010283E" w:rsidRDefault="00B067AE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09E0" w:rsidRPr="0010283E" w:rsidRDefault="00F94164" w:rsidP="002E36BF">
      <w:pPr>
        <w:pStyle w:val="ConsPlusTitle"/>
        <w:ind w:firstLine="709"/>
        <w:jc w:val="both"/>
        <w:rPr>
          <w:b w:val="0"/>
          <w:szCs w:val="28"/>
        </w:rPr>
      </w:pPr>
      <w:r w:rsidRPr="0010283E">
        <w:rPr>
          <w:b w:val="0"/>
          <w:szCs w:val="28"/>
        </w:rPr>
        <w:t>2.</w:t>
      </w:r>
      <w:r w:rsidR="004305AD" w:rsidRPr="0010283E">
        <w:rPr>
          <w:b w:val="0"/>
          <w:szCs w:val="28"/>
        </w:rPr>
        <w:t xml:space="preserve"> В </w:t>
      </w:r>
      <w:r w:rsidR="00C309E0" w:rsidRPr="0010283E">
        <w:rPr>
          <w:b w:val="0"/>
          <w:szCs w:val="28"/>
        </w:rPr>
        <w:t>п</w:t>
      </w:r>
      <w:r w:rsidR="0010283E" w:rsidRPr="0010283E">
        <w:rPr>
          <w:b w:val="0"/>
          <w:szCs w:val="28"/>
        </w:rPr>
        <w:t>остановлении</w:t>
      </w:r>
      <w:r w:rsidR="00C309E0" w:rsidRPr="0010283E">
        <w:rPr>
          <w:b w:val="0"/>
          <w:szCs w:val="28"/>
        </w:rPr>
        <w:t xml:space="preserve"> Пленума Верховного Суда Российской Федерации от 16 октября 2009 года № 19 «О судебной практике по делам о злоупотреблении должностными полномочиями и о превышении должностных полномочий»</w:t>
      </w:r>
      <w:r w:rsidR="00B30122">
        <w:rPr>
          <w:b w:val="0"/>
          <w:szCs w:val="28"/>
        </w:rPr>
        <w:t>:</w:t>
      </w:r>
      <w:r w:rsidR="00C309E0" w:rsidRPr="0010283E">
        <w:rPr>
          <w:b w:val="0"/>
          <w:szCs w:val="28"/>
        </w:rPr>
        <w:t xml:space="preserve"> </w:t>
      </w:r>
    </w:p>
    <w:p w:rsidR="0010283E" w:rsidRPr="002B33A5" w:rsidRDefault="0010283E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10283E" w:rsidRDefault="0010283E" w:rsidP="002E36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2">
        <w:rPr>
          <w:szCs w:val="28"/>
        </w:rPr>
        <w:t xml:space="preserve">1) </w:t>
      </w:r>
      <w:r w:rsidR="008B2B63">
        <w:rPr>
          <w:szCs w:val="28"/>
        </w:rPr>
        <w:t>преамбулу</w:t>
      </w:r>
      <w:r w:rsidRPr="000A0762">
        <w:rPr>
          <w:szCs w:val="28"/>
        </w:rPr>
        <w:t xml:space="preserve"> изложить в следующей редакции:</w:t>
      </w:r>
    </w:p>
    <w:p w:rsidR="008B2B63" w:rsidRPr="00372E41" w:rsidRDefault="008B2B63" w:rsidP="002E36BF">
      <w:pPr>
        <w:ind w:firstLine="709"/>
        <w:jc w:val="both"/>
      </w:pPr>
      <w:r>
        <w:rPr>
          <w:szCs w:val="28"/>
        </w:rPr>
        <w:t>«</w:t>
      </w:r>
      <w:r w:rsidRPr="00372E41">
        <w:t xml:space="preserve">В связи с вопросами, возникающими у судов по делам о </w:t>
      </w:r>
      <w:r w:rsidRPr="008B2B63">
        <w:t xml:space="preserve">злоупотреблении должностными полномочиями и о превышении должностных полномочий, Пленум Верховного Суда Российской Федерации, руководствуясь статьей 126 Конституции Российской Федерации, </w:t>
      </w:r>
      <w:r w:rsidR="00A37F36">
        <w:br/>
      </w:r>
      <w:r w:rsidRPr="008B2B63">
        <w:t>статьями 2 и 5 Федерального конституционно</w:t>
      </w:r>
      <w:r w:rsidR="00BE345B">
        <w:t>го закона от 5 февраля 2014 г.</w:t>
      </w:r>
      <w:r w:rsidRPr="008B2B63">
        <w:t xml:space="preserve"> №</w:t>
      </w:r>
      <w:r w:rsidR="00A37F36">
        <w:t> </w:t>
      </w:r>
      <w:r w:rsidRPr="008B2B63">
        <w:t>3-ФКЗ «О</w:t>
      </w:r>
      <w:r w:rsidR="00A37F36">
        <w:t> </w:t>
      </w:r>
      <w:r w:rsidRPr="008B2B63">
        <w:t>Верховном Суде Российской Федерации», постановляет:»;</w:t>
      </w:r>
    </w:p>
    <w:p w:rsidR="008B2B63" w:rsidRPr="00D11583" w:rsidRDefault="008B2B63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714048" w:rsidRPr="000B12DC" w:rsidRDefault="008B2B63" w:rsidP="002E36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12DC">
        <w:rPr>
          <w:szCs w:val="28"/>
        </w:rPr>
        <w:t xml:space="preserve">2) </w:t>
      </w:r>
      <w:r w:rsidR="00714048" w:rsidRPr="000B12DC">
        <w:rPr>
          <w:szCs w:val="28"/>
        </w:rPr>
        <w:t>в пункте 1 слова «</w:t>
      </w:r>
      <w:r w:rsidR="00714048" w:rsidRPr="000B12DC">
        <w:rPr>
          <w:bCs/>
        </w:rPr>
        <w:t>Вооруженных Сил Российской Федерации, других войск и воинских формирований Российской Федерации, в результате чего существенно нарушаются права и законные интересы граждан или организаций либо охраняемые законом интересы общества и государства.» заменить словами «</w:t>
      </w:r>
      <w:r w:rsidR="002A6639" w:rsidRPr="000B12DC">
        <w:t xml:space="preserve">государственных компаний, государственных и муниципальных унитарных предприятий, акционерных обществ, контрольный пакет акций которых принадлежит Российской Федерации, субъектам Российской Федерации или муниципальным образованиям, </w:t>
      </w:r>
      <w:r w:rsidR="002A6639" w:rsidRPr="000B12DC">
        <w:rPr>
          <w:bCs/>
        </w:rPr>
        <w:t>Вооруженных Сил Российской Федерации, других войск, воинских формирований Российской Федерации и органов, в результате чего существенно нарушаются права и законные интересы граждан или организаций либо охраняемые законом интересы общества и государства.»;</w:t>
      </w:r>
    </w:p>
    <w:p w:rsidR="002A6639" w:rsidRPr="00D11583" w:rsidRDefault="002A6639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  <w:r w:rsidRPr="00D11583">
        <w:rPr>
          <w:bCs/>
          <w:sz w:val="8"/>
          <w:szCs w:val="8"/>
        </w:rPr>
        <w:t xml:space="preserve"> </w:t>
      </w:r>
    </w:p>
    <w:p w:rsidR="00F84176" w:rsidRPr="000B12DC" w:rsidRDefault="002A6639" w:rsidP="002E36BF">
      <w:pPr>
        <w:autoSpaceDE w:val="0"/>
        <w:autoSpaceDN w:val="0"/>
        <w:adjustRightInd w:val="0"/>
        <w:ind w:firstLine="709"/>
        <w:jc w:val="both"/>
      </w:pPr>
      <w:r w:rsidRPr="000B12DC">
        <w:rPr>
          <w:bCs/>
        </w:rPr>
        <w:t xml:space="preserve">3) </w:t>
      </w:r>
      <w:r w:rsidR="00F84176" w:rsidRPr="000B12DC">
        <w:rPr>
          <w:szCs w:val="28"/>
        </w:rPr>
        <w:t>в пункте 2 слова «</w:t>
      </w:r>
      <w:r w:rsidR="00B127EA" w:rsidRPr="000B12DC">
        <w:t>а также в Вооруженных Силах Российской Федерации, других войсках и воинских формированиях Российской Федерации.</w:t>
      </w:r>
      <w:r w:rsidR="00F84176" w:rsidRPr="000B12DC">
        <w:rPr>
          <w:bCs/>
        </w:rPr>
        <w:t>» заменить словами «</w:t>
      </w:r>
      <w:r w:rsidR="003276D0" w:rsidRPr="000B12DC">
        <w:t xml:space="preserve">государственных компаниях, государственных и муниципальных унитарных предприятиях, акционерных </w:t>
      </w:r>
      <w:r w:rsidR="003276D0" w:rsidRPr="000B12DC">
        <w:lastRenderedPageBreak/>
        <w:t>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войсках, воинских формированиях Российской Федерации и органах.</w:t>
      </w:r>
      <w:r w:rsidR="00F84176" w:rsidRPr="000B12DC">
        <w:rPr>
          <w:bCs/>
        </w:rPr>
        <w:t>»;</w:t>
      </w:r>
    </w:p>
    <w:p w:rsidR="002A6639" w:rsidRPr="00D11583" w:rsidRDefault="002A6639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3276D0" w:rsidRPr="003276D0" w:rsidRDefault="003276D0" w:rsidP="002E36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12DC">
        <w:rPr>
          <w:szCs w:val="28"/>
        </w:rPr>
        <w:t>4) в пункте 8 слова «</w:t>
      </w:r>
      <w:r w:rsidRPr="000B12DC">
        <w:rPr>
          <w:bCs/>
        </w:rPr>
        <w:t>а также в Вооруженных Силах Российской Федерации,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Федерации.» заменить словами «</w:t>
      </w:r>
      <w:r w:rsidRPr="000B12DC">
        <w:t>государственной компании, го</w:t>
      </w:r>
      <w:r w:rsidRPr="003276D0">
        <w:t xml:space="preserve">сударственном и муниципальном унитарном предприятии, акционерном обществе, контрольный пакет акций которых принадлежит Российской Федерации, субъекту Российской Федерации или муниципальному образованию, </w:t>
      </w:r>
      <w:r w:rsidRPr="003276D0">
        <w:rPr>
          <w:bCs/>
        </w:rPr>
        <w:t>а также в Вооруженных Силах Российской Федерации, других войсках, воинских формированиях Российской Федерации и органах</w:t>
      </w:r>
      <w:r w:rsidR="009164A3">
        <w:rPr>
          <w:bCs/>
        </w:rPr>
        <w:t>,</w:t>
      </w:r>
      <w:r w:rsidRPr="003276D0">
        <w:rPr>
          <w:bCs/>
        </w:rPr>
        <w:t xml:space="preserve"> не занимающее при этом государственную должность Российской Федерации или государственную должность субъектов Российской Федерации.»;</w:t>
      </w:r>
    </w:p>
    <w:p w:rsidR="00F94164" w:rsidRPr="00D11583" w:rsidRDefault="00F94164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146C89" w:rsidRPr="00146C89" w:rsidRDefault="003276D0" w:rsidP="002E36BF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5) </w:t>
      </w:r>
      <w:r w:rsidR="005F035C">
        <w:rPr>
          <w:bCs/>
        </w:rPr>
        <w:t>в пункте 9 слова «</w:t>
      </w:r>
      <w:r w:rsidR="005F035C" w:rsidRPr="00372E41">
        <w:t>конституциями или уставами субъектов Российской Федерации</w:t>
      </w:r>
      <w:r w:rsidR="005F035C">
        <w:t xml:space="preserve">» заменить </w:t>
      </w:r>
      <w:r w:rsidR="00146C89">
        <w:t>словами «</w:t>
      </w:r>
      <w:r w:rsidR="00146C89" w:rsidRPr="00372E41">
        <w:t xml:space="preserve">конституциями, уставами </w:t>
      </w:r>
      <w:r w:rsidR="00146C89" w:rsidRPr="00146C89">
        <w:t>или законами субъектов Российской Федерации», а слова «(в редакции от 1 декабря 2008</w:t>
      </w:r>
      <w:r w:rsidR="00A37F36">
        <w:t> </w:t>
      </w:r>
      <w:r w:rsidR="00146C89" w:rsidRPr="00146C89">
        <w:t>г.).»</w:t>
      </w:r>
      <w:r w:rsidR="0013164A">
        <w:t xml:space="preserve"> – </w:t>
      </w:r>
      <w:r w:rsidR="00146C89" w:rsidRPr="00146C89">
        <w:t>словам</w:t>
      </w:r>
      <w:r w:rsidR="009164A3">
        <w:t>и «(в редакции от 15 мая 2018 г</w:t>
      </w:r>
      <w:r w:rsidR="004C446F">
        <w:t>.</w:t>
      </w:r>
      <w:r w:rsidR="00146C89" w:rsidRPr="00146C89">
        <w:t>); перечень типовых государственных должностей субъектов Российской Федерации утвержден Указом Президента Российской Федерации от 4 декабря 2009 г</w:t>
      </w:r>
      <w:r w:rsidR="004C446F">
        <w:t>.</w:t>
      </w:r>
      <w:r w:rsidR="00146C89" w:rsidRPr="00146C89">
        <w:t xml:space="preserve"> № 1381</w:t>
      </w:r>
      <w:r w:rsidR="009164A3">
        <w:t xml:space="preserve"> (в</w:t>
      </w:r>
      <w:r w:rsidR="00A37F36">
        <w:t> </w:t>
      </w:r>
      <w:r w:rsidR="009164A3">
        <w:t>редакции от 5 октября 2015 г</w:t>
      </w:r>
      <w:r w:rsidR="00146C89" w:rsidRPr="00146C89">
        <w:t>.).»;</w:t>
      </w:r>
    </w:p>
    <w:p w:rsidR="00146C89" w:rsidRPr="00D11583" w:rsidRDefault="00146C89" w:rsidP="002E36B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146C89" w:rsidRPr="007B51CF" w:rsidRDefault="00146C89" w:rsidP="002E36BF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9A56F4">
        <w:t xml:space="preserve">абзац первый </w:t>
      </w:r>
      <w:r w:rsidR="006E2211">
        <w:t>пункт</w:t>
      </w:r>
      <w:r w:rsidR="009A56F4">
        <w:t>а</w:t>
      </w:r>
      <w:r w:rsidR="006E2211">
        <w:t xml:space="preserve"> 12 после слов «</w:t>
      </w:r>
      <w:r w:rsidR="006E2211" w:rsidRPr="00372E41">
        <w:t>не являющейся государственным</w:t>
      </w:r>
      <w:r w:rsidR="006E2211">
        <w:t xml:space="preserve"> или муниципальным предприятием» дополнить словами </w:t>
      </w:r>
      <w:r w:rsidR="009A56F4" w:rsidRPr="007B51CF">
        <w:t>«либо организацией с участием в уставном (складочном) капитале (паевом фонде) государства или муниципального образования»</w:t>
      </w:r>
      <w:r w:rsidR="007B51CF" w:rsidRPr="007B51CF">
        <w:t>, а слова «(</w:t>
      </w:r>
      <w:hyperlink r:id="rId66" w:history="1">
        <w:r w:rsidR="007B51CF" w:rsidRPr="007B51CF">
          <w:rPr>
            <w:rStyle w:val="ad"/>
            <w:color w:val="auto"/>
            <w:u w:val="none"/>
          </w:rPr>
          <w:t>пункт 3 примечаний к статье</w:t>
        </w:r>
        <w:r w:rsidR="00A37F36">
          <w:rPr>
            <w:rStyle w:val="ad"/>
            <w:color w:val="auto"/>
            <w:u w:val="none"/>
          </w:rPr>
          <w:t> </w:t>
        </w:r>
        <w:r w:rsidR="007B51CF" w:rsidRPr="007B51CF">
          <w:rPr>
            <w:rStyle w:val="ad"/>
            <w:color w:val="auto"/>
            <w:u w:val="none"/>
          </w:rPr>
          <w:t>201</w:t>
        </w:r>
      </w:hyperlink>
      <w:r w:rsidR="007B51CF" w:rsidRPr="007B51CF">
        <w:t xml:space="preserve"> УК</w:t>
      </w:r>
      <w:r w:rsidR="00D11583">
        <w:t> </w:t>
      </w:r>
      <w:r w:rsidR="007B51CF" w:rsidRPr="007B51CF">
        <w:t>РФ)</w:t>
      </w:r>
      <w:r w:rsidR="006728AB">
        <w:t>»</w:t>
      </w:r>
      <w:r w:rsidR="007B51CF" w:rsidRPr="007B51CF">
        <w:t xml:space="preserve"> исключить</w:t>
      </w:r>
      <w:r w:rsidR="009A56F4" w:rsidRPr="007B51CF">
        <w:t>;</w:t>
      </w:r>
    </w:p>
    <w:p w:rsidR="00E83A8C" w:rsidRPr="00D11583" w:rsidRDefault="00E83A8C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9A56F4" w:rsidRDefault="009A56F4" w:rsidP="002E36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7) </w:t>
      </w:r>
      <w:r w:rsidR="00392197">
        <w:rPr>
          <w:bCs/>
        </w:rPr>
        <w:t>в пункте 20:</w:t>
      </w:r>
    </w:p>
    <w:p w:rsidR="00392197" w:rsidRDefault="00392197" w:rsidP="002E36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667E6">
        <w:rPr>
          <w:bCs/>
        </w:rPr>
        <w:t>а) в абзаце втором слова «</w:t>
      </w:r>
      <w:r w:rsidR="004667E6" w:rsidRPr="004667E6">
        <w:rPr>
          <w:bCs/>
        </w:rPr>
        <w:t xml:space="preserve">(например, в Федеральном </w:t>
      </w:r>
      <w:hyperlink r:id="rId67" w:history="1">
        <w:r w:rsidR="004667E6" w:rsidRPr="004667E6">
          <w:rPr>
            <w:rStyle w:val="ad"/>
            <w:bCs/>
            <w:color w:val="auto"/>
            <w:u w:val="none"/>
          </w:rPr>
          <w:t>законе</w:t>
        </w:r>
      </w:hyperlink>
      <w:r w:rsidR="004667E6" w:rsidRPr="004667E6">
        <w:rPr>
          <w:bCs/>
        </w:rPr>
        <w:t xml:space="preserve"> от 3 апреля 1995 г. № 40-ФЗ «О Федеральной службе безопасности», Федеральном </w:t>
      </w:r>
      <w:hyperlink r:id="rId68" w:history="1">
        <w:r w:rsidR="004667E6" w:rsidRPr="004667E6">
          <w:rPr>
            <w:rStyle w:val="ad"/>
            <w:bCs/>
            <w:color w:val="auto"/>
            <w:u w:val="none"/>
          </w:rPr>
          <w:t>законе</w:t>
        </w:r>
      </w:hyperlink>
      <w:r w:rsidR="004667E6" w:rsidRPr="004667E6">
        <w:rPr>
          <w:bCs/>
        </w:rPr>
        <w:t xml:space="preserve"> от 6 февраля 1997 г. № 27-ФЗ «О внутренних войсках Министерства внутренних дел Российской Федерации», Федеральном </w:t>
      </w:r>
      <w:hyperlink r:id="rId69" w:history="1">
        <w:r w:rsidR="004667E6" w:rsidRPr="004667E6">
          <w:rPr>
            <w:rStyle w:val="ad"/>
            <w:bCs/>
            <w:color w:val="auto"/>
            <w:u w:val="none"/>
          </w:rPr>
          <w:t>законе</w:t>
        </w:r>
      </w:hyperlink>
      <w:r w:rsidR="004667E6" w:rsidRPr="004667E6">
        <w:rPr>
          <w:bCs/>
        </w:rPr>
        <w:t xml:space="preserve"> от 27 мая 1996</w:t>
      </w:r>
      <w:r w:rsidR="00A37F36">
        <w:rPr>
          <w:bCs/>
        </w:rPr>
        <w:t> </w:t>
      </w:r>
      <w:r w:rsidR="004667E6" w:rsidRPr="004667E6">
        <w:rPr>
          <w:bCs/>
        </w:rPr>
        <w:t xml:space="preserve">г. № 57-ФЗ «О государственной охране», </w:t>
      </w:r>
      <w:hyperlink r:id="rId70" w:history="1">
        <w:r w:rsidR="004667E6" w:rsidRPr="004667E6">
          <w:rPr>
            <w:rStyle w:val="ad"/>
            <w:bCs/>
            <w:color w:val="auto"/>
            <w:u w:val="none"/>
          </w:rPr>
          <w:t>Законе</w:t>
        </w:r>
      </w:hyperlink>
      <w:r w:rsidR="004667E6" w:rsidRPr="004667E6">
        <w:rPr>
          <w:bCs/>
        </w:rPr>
        <w:t xml:space="preserve"> Российской Федерации от 18 апреля 1991 г. № 1026-1 «О милиции»).</w:t>
      </w:r>
      <w:r w:rsidRPr="004667E6">
        <w:rPr>
          <w:bCs/>
        </w:rPr>
        <w:t>» заменить словами «</w:t>
      </w:r>
      <w:r w:rsidR="004667E6" w:rsidRPr="004667E6">
        <w:rPr>
          <w:bCs/>
        </w:rPr>
        <w:t>(</w:t>
      </w:r>
      <w:r w:rsidR="004667E6" w:rsidRPr="004667E6">
        <w:t xml:space="preserve">например, в Федеральном </w:t>
      </w:r>
      <w:hyperlink r:id="rId71" w:history="1">
        <w:r w:rsidR="004667E6" w:rsidRPr="004667E6">
          <w:rPr>
            <w:rStyle w:val="ad"/>
            <w:color w:val="auto"/>
            <w:u w:val="none"/>
          </w:rPr>
          <w:t>законе</w:t>
        </w:r>
      </w:hyperlink>
      <w:r w:rsidR="004667E6" w:rsidRPr="004667E6">
        <w:t xml:space="preserve"> от 3 апреля 1995 г</w:t>
      </w:r>
      <w:r w:rsidR="004C446F">
        <w:t>.</w:t>
      </w:r>
      <w:r w:rsidR="004667E6" w:rsidRPr="004667E6">
        <w:t xml:space="preserve"> № 40-ФЗ «О Федеральной службе безопасности», Федеральном </w:t>
      </w:r>
      <w:hyperlink r:id="rId72" w:history="1">
        <w:r w:rsidR="004667E6" w:rsidRPr="004667E6">
          <w:rPr>
            <w:rStyle w:val="ad"/>
            <w:color w:val="auto"/>
            <w:u w:val="none"/>
          </w:rPr>
          <w:t>законе</w:t>
        </w:r>
      </w:hyperlink>
      <w:r w:rsidR="004667E6" w:rsidRPr="004667E6">
        <w:t xml:space="preserve"> от 3 июля 2016 г</w:t>
      </w:r>
      <w:r w:rsidR="004C446F">
        <w:t>.</w:t>
      </w:r>
      <w:r w:rsidR="004667E6" w:rsidRPr="004667E6">
        <w:t xml:space="preserve"> № 226-ФЗ «О войсках национальной гвардии Российской Федерации», Федеральном законе от</w:t>
      </w:r>
      <w:r w:rsidR="00A37F36">
        <w:t> </w:t>
      </w:r>
      <w:r w:rsidR="004667E6" w:rsidRPr="004667E6">
        <w:t>27</w:t>
      </w:r>
      <w:r w:rsidR="00A37F36">
        <w:t> </w:t>
      </w:r>
      <w:r w:rsidR="004667E6" w:rsidRPr="004667E6">
        <w:t>мая 1996 г</w:t>
      </w:r>
      <w:r w:rsidR="004C446F">
        <w:t>.</w:t>
      </w:r>
      <w:r w:rsidR="004667E6" w:rsidRPr="004667E6">
        <w:t xml:space="preserve"> № 57-ФЗ «О государственной охране», Федеральном законе от 7 февраля 2011 г</w:t>
      </w:r>
      <w:r w:rsidR="004C446F">
        <w:t>.</w:t>
      </w:r>
      <w:r w:rsidR="004667E6" w:rsidRPr="004667E6">
        <w:t xml:space="preserve"> № 3-ФЗ «О полиции»).</w:t>
      </w:r>
      <w:r w:rsidRPr="004667E6">
        <w:rPr>
          <w:bCs/>
        </w:rPr>
        <w:t>»</w:t>
      </w:r>
      <w:r w:rsidR="004667E6" w:rsidRPr="004667E6">
        <w:rPr>
          <w:bCs/>
        </w:rPr>
        <w:t>;</w:t>
      </w:r>
    </w:p>
    <w:p w:rsidR="00751038" w:rsidRPr="00751038" w:rsidRDefault="00751038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4667E6" w:rsidRDefault="004667E6" w:rsidP="002E36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б) абзац третий изложить в следующей редакции:</w:t>
      </w:r>
    </w:p>
    <w:p w:rsidR="00197203" w:rsidRPr="00197203" w:rsidRDefault="00197203" w:rsidP="002E36BF">
      <w:pPr>
        <w:autoSpaceDE w:val="0"/>
        <w:autoSpaceDN w:val="0"/>
        <w:adjustRightInd w:val="0"/>
        <w:ind w:firstLine="709"/>
        <w:jc w:val="both"/>
      </w:pPr>
      <w:r w:rsidRPr="00197203">
        <w:t>«К специальным средствам относятся специальные палки, средства ограничения подвижности и сковывания движения, специ</w:t>
      </w:r>
      <w:r w:rsidR="00B66566">
        <w:t xml:space="preserve">альные газовые </w:t>
      </w:r>
      <w:r w:rsidR="00B66566">
        <w:lastRenderedPageBreak/>
        <w:t xml:space="preserve">средства, </w:t>
      </w:r>
      <w:r w:rsidRPr="00197203">
        <w:t>водометы, бронемашины, средства разрушения преград, служебные животные и другие средства, состоящие на вооружении</w:t>
      </w:r>
      <w:r w:rsidR="00853CC0">
        <w:t xml:space="preserve"> органов внутренних дел, войск</w:t>
      </w:r>
      <w:r w:rsidRPr="00197203">
        <w:t xml:space="preserve"> национальной гвардии, федеральных органов государственной охраны, органов федеральной службы безопасности, органов уголовно-исполнительной системы и др.»;</w:t>
      </w:r>
    </w:p>
    <w:p w:rsidR="004667E6" w:rsidRPr="00A54279" w:rsidRDefault="004667E6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D96E41" w:rsidRDefault="00197203" w:rsidP="002E36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8) </w:t>
      </w:r>
      <w:r w:rsidR="00D96E41">
        <w:rPr>
          <w:bCs/>
        </w:rPr>
        <w:t>в пункте 21 слова «</w:t>
      </w:r>
      <w:hyperlink r:id="rId73" w:history="1">
        <w:r w:rsidR="00D96E41" w:rsidRPr="00372E41">
          <w:t>частью 3 статьи 285</w:t>
        </w:r>
      </w:hyperlink>
      <w:r w:rsidR="00D96E41" w:rsidRPr="00372E41">
        <w:t xml:space="preserve"> УК РФ и </w:t>
      </w:r>
      <w:hyperlink r:id="rId74" w:history="1">
        <w:r w:rsidR="00D96E41" w:rsidRPr="00372E41">
          <w:t>пунктом «в» части</w:t>
        </w:r>
        <w:r w:rsidR="00F03EB7">
          <w:t> </w:t>
        </w:r>
        <w:r w:rsidR="00D96E41" w:rsidRPr="00372E41">
          <w:t>3 статьи</w:t>
        </w:r>
        <w:r w:rsidR="00F03EB7">
          <w:t> </w:t>
        </w:r>
        <w:r w:rsidR="00D96E41" w:rsidRPr="00372E41">
          <w:t>286</w:t>
        </w:r>
      </w:hyperlink>
      <w:r w:rsidR="00D96E41" w:rsidRPr="00372E41">
        <w:t xml:space="preserve"> У</w:t>
      </w:r>
      <w:r w:rsidR="004C3148">
        <w:t>К РФ» заменить словами «</w:t>
      </w:r>
      <w:hyperlink r:id="rId75" w:history="1">
        <w:r w:rsidR="004C3148" w:rsidRPr="00372E41">
          <w:t>частью 3 статьи 285</w:t>
        </w:r>
      </w:hyperlink>
      <w:r w:rsidR="004C3148" w:rsidRPr="00372E41">
        <w:t xml:space="preserve">, </w:t>
      </w:r>
      <w:r w:rsidR="004C3148" w:rsidRPr="004C3148">
        <w:t>пунктом</w:t>
      </w:r>
      <w:r w:rsidR="002B33A5">
        <w:t> </w:t>
      </w:r>
      <w:r w:rsidR="004C3148" w:rsidRPr="004C3148">
        <w:t>«б» части</w:t>
      </w:r>
      <w:r w:rsidR="00A54279">
        <w:t> </w:t>
      </w:r>
      <w:r w:rsidR="004C3148" w:rsidRPr="004C3148">
        <w:t>2 статьи 285</w:t>
      </w:r>
      <w:r w:rsidR="004C3148" w:rsidRPr="004C3148">
        <w:rPr>
          <w:vertAlign w:val="superscript"/>
        </w:rPr>
        <w:t>4</w:t>
      </w:r>
      <w:r w:rsidR="004C3148" w:rsidRPr="004C3148">
        <w:t xml:space="preserve"> </w:t>
      </w:r>
      <w:r w:rsidR="004C3148" w:rsidRPr="00372E41">
        <w:t xml:space="preserve">и </w:t>
      </w:r>
      <w:hyperlink r:id="rId76" w:history="1">
        <w:r w:rsidR="004C3148" w:rsidRPr="00372E41">
          <w:t>пунктом «в» части 3 статьи 286</w:t>
        </w:r>
      </w:hyperlink>
      <w:r w:rsidR="004C3148" w:rsidRPr="00372E41">
        <w:t xml:space="preserve"> УК РФ</w:t>
      </w:r>
      <w:r w:rsidR="004C3148">
        <w:t>»;</w:t>
      </w:r>
    </w:p>
    <w:p w:rsidR="00D96E41" w:rsidRPr="00A54279" w:rsidRDefault="00D96E41" w:rsidP="002E36BF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9A40E6" w:rsidRPr="00765267" w:rsidRDefault="004C3148" w:rsidP="0076526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9) в </w:t>
      </w:r>
      <w:r w:rsidR="00D96E41">
        <w:rPr>
          <w:bCs/>
        </w:rPr>
        <w:t>пункт</w:t>
      </w:r>
      <w:r>
        <w:rPr>
          <w:bCs/>
        </w:rPr>
        <w:t>е 2</w:t>
      </w:r>
      <w:r w:rsidR="00655372">
        <w:rPr>
          <w:bCs/>
        </w:rPr>
        <w:t>3</w:t>
      </w:r>
      <w:r>
        <w:rPr>
          <w:bCs/>
        </w:rPr>
        <w:t xml:space="preserve"> </w:t>
      </w:r>
      <w:r w:rsidR="00D96E41">
        <w:rPr>
          <w:bCs/>
        </w:rPr>
        <w:t>слов</w:t>
      </w:r>
      <w:r>
        <w:rPr>
          <w:bCs/>
        </w:rPr>
        <w:t>а</w:t>
      </w:r>
      <w:r w:rsidR="00D96E41">
        <w:rPr>
          <w:bCs/>
        </w:rPr>
        <w:t xml:space="preserve"> «</w:t>
      </w:r>
      <w:r w:rsidRPr="00372E41">
        <w:rPr>
          <w:bCs/>
        </w:rPr>
        <w:t xml:space="preserve">в результате преступления, предусмотренного </w:t>
      </w:r>
      <w:hyperlink r:id="rId77" w:history="1">
        <w:r w:rsidRPr="00372E41">
          <w:rPr>
            <w:bCs/>
          </w:rPr>
          <w:t>статьей</w:t>
        </w:r>
        <w:r w:rsidR="00F03EB7">
          <w:rPr>
            <w:bCs/>
          </w:rPr>
          <w:t> </w:t>
        </w:r>
        <w:r w:rsidRPr="00372E41">
          <w:rPr>
            <w:bCs/>
          </w:rPr>
          <w:t>285</w:t>
        </w:r>
      </w:hyperlink>
      <w:r w:rsidRPr="00372E41">
        <w:rPr>
          <w:bCs/>
        </w:rPr>
        <w:t xml:space="preserve"> УК РФ</w:t>
      </w:r>
      <w:r>
        <w:rPr>
          <w:bCs/>
        </w:rPr>
        <w:t xml:space="preserve">» заменить словами </w:t>
      </w:r>
      <w:r w:rsidR="00655372" w:rsidRPr="00655372">
        <w:rPr>
          <w:bCs/>
        </w:rPr>
        <w:t xml:space="preserve">«в результате преступлений, предусмотренных </w:t>
      </w:r>
      <w:hyperlink r:id="rId78" w:history="1">
        <w:r w:rsidR="00655372" w:rsidRPr="00655372">
          <w:rPr>
            <w:bCs/>
          </w:rPr>
          <w:t>статьями 285</w:t>
        </w:r>
      </w:hyperlink>
      <w:r w:rsidR="00655372" w:rsidRPr="00655372">
        <w:rPr>
          <w:bCs/>
        </w:rPr>
        <w:t xml:space="preserve"> и 285</w:t>
      </w:r>
      <w:r w:rsidR="00655372" w:rsidRPr="00655372">
        <w:rPr>
          <w:bCs/>
          <w:vertAlign w:val="superscript"/>
        </w:rPr>
        <w:t>4</w:t>
      </w:r>
      <w:r w:rsidR="00655372" w:rsidRPr="00655372">
        <w:rPr>
          <w:bCs/>
        </w:rPr>
        <w:t xml:space="preserve"> УК РФ».</w:t>
      </w:r>
    </w:p>
    <w:p w:rsidR="00194DF4" w:rsidRDefault="00194DF4">
      <w:pPr>
        <w:pStyle w:val="30"/>
        <w:ind w:left="0" w:firstLine="709"/>
        <w:rPr>
          <w:u w:val="none"/>
        </w:rPr>
      </w:pPr>
    </w:p>
    <w:p w:rsidR="00A54279" w:rsidRDefault="00A54279">
      <w:pPr>
        <w:pStyle w:val="30"/>
        <w:ind w:left="0" w:firstLine="709"/>
        <w:rPr>
          <w:u w:val="none"/>
        </w:rPr>
      </w:pPr>
    </w:p>
    <w:p w:rsidR="002B33A5" w:rsidRDefault="002B33A5">
      <w:pPr>
        <w:pStyle w:val="30"/>
        <w:ind w:left="0" w:firstLine="709"/>
        <w:rPr>
          <w:u w:val="none"/>
        </w:rPr>
      </w:pPr>
    </w:p>
    <w:tbl>
      <w:tblPr>
        <w:tblW w:w="0" w:type="auto"/>
        <w:tblLook w:val="01E0"/>
      </w:tblPr>
      <w:tblGrid>
        <w:gridCol w:w="4861"/>
        <w:gridCol w:w="4851"/>
      </w:tblGrid>
      <w:tr w:rsidR="009A40E6" w:rsidTr="00B907B9">
        <w:tc>
          <w:tcPr>
            <w:tcW w:w="4926" w:type="dxa"/>
          </w:tcPr>
          <w:p w:rsidR="009A40E6" w:rsidRPr="009A40E6" w:rsidRDefault="009A40E6" w:rsidP="00B907B9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9A40E6" w:rsidRPr="00B907B9" w:rsidRDefault="009A40E6" w:rsidP="00B907B9">
            <w:pPr>
              <w:pStyle w:val="30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B907B9" w:rsidRDefault="006F1868" w:rsidP="00B907B9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9A40E6" w:rsidRPr="00B907B9" w:rsidRDefault="009A40E6" w:rsidP="00B907B9">
            <w:pPr>
              <w:pStyle w:val="30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9A40E6" w:rsidTr="00B907B9">
        <w:tc>
          <w:tcPr>
            <w:tcW w:w="4926" w:type="dxa"/>
          </w:tcPr>
          <w:p w:rsidR="009C41B8" w:rsidRDefault="009C41B8" w:rsidP="00B907B9">
            <w:pPr>
              <w:shd w:val="clear" w:color="auto" w:fill="FFFFFF"/>
            </w:pPr>
          </w:p>
          <w:p w:rsidR="00A54279" w:rsidRPr="009A40E6" w:rsidRDefault="00A54279" w:rsidP="00B907B9">
            <w:pPr>
              <w:shd w:val="clear" w:color="auto" w:fill="FFFFFF"/>
            </w:pPr>
          </w:p>
        </w:tc>
        <w:tc>
          <w:tcPr>
            <w:tcW w:w="4927" w:type="dxa"/>
          </w:tcPr>
          <w:p w:rsidR="009A40E6" w:rsidRPr="00B907B9" w:rsidRDefault="009A40E6" w:rsidP="00B907B9">
            <w:pPr>
              <w:pStyle w:val="30"/>
              <w:ind w:left="0" w:firstLine="0"/>
              <w:jc w:val="right"/>
              <w:rPr>
                <w:u w:val="none"/>
              </w:rPr>
            </w:pPr>
          </w:p>
        </w:tc>
      </w:tr>
      <w:tr w:rsidR="009A40E6" w:rsidTr="00B907B9">
        <w:tc>
          <w:tcPr>
            <w:tcW w:w="4926" w:type="dxa"/>
          </w:tcPr>
          <w:p w:rsidR="009A40E6" w:rsidRPr="009A40E6" w:rsidRDefault="009A40E6" w:rsidP="00B907B9">
            <w:pPr>
              <w:shd w:val="clear" w:color="auto" w:fill="FFFFFF"/>
            </w:pPr>
            <w:r w:rsidRPr="009A40E6">
              <w:t>Секретарь Пленума,</w:t>
            </w:r>
          </w:p>
          <w:p w:rsidR="009A40E6" w:rsidRPr="009A40E6" w:rsidRDefault="009A40E6" w:rsidP="00B907B9">
            <w:pPr>
              <w:shd w:val="clear" w:color="auto" w:fill="FFFFFF"/>
            </w:pPr>
            <w:r w:rsidRPr="009A40E6">
              <w:t>судья Верховного Суда</w:t>
            </w:r>
          </w:p>
          <w:p w:rsidR="009A40E6" w:rsidRPr="006D79C5" w:rsidRDefault="00895F55" w:rsidP="00B907B9">
            <w:pPr>
              <w:pStyle w:val="30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B907B9" w:rsidRDefault="006F1868" w:rsidP="00B907B9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6F1868" w:rsidRPr="00B907B9" w:rsidRDefault="006F1868" w:rsidP="00B907B9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9A40E6" w:rsidRPr="00B907B9" w:rsidRDefault="009A40E6" w:rsidP="00633B03">
            <w:pPr>
              <w:pStyle w:val="30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 w:rsidR="00633B03">
              <w:rPr>
                <w:u w:val="none"/>
              </w:rPr>
              <w:t>Момотов</w:t>
            </w:r>
          </w:p>
        </w:tc>
      </w:tr>
    </w:tbl>
    <w:p w:rsidR="006C3C99" w:rsidRDefault="006C3C99" w:rsidP="00895F55">
      <w:pPr>
        <w:pStyle w:val="30"/>
        <w:ind w:left="0" w:firstLine="709"/>
      </w:pPr>
    </w:p>
    <w:sectPr w:rsidR="006C3C99" w:rsidSect="009D557F">
      <w:headerReference w:type="even" r:id="rId79"/>
      <w:headerReference w:type="default" r:id="rId80"/>
      <w:footerReference w:type="even" r:id="rId81"/>
      <w:pgSz w:w="11906" w:h="16838" w:code="9"/>
      <w:pgMar w:top="1134" w:right="851" w:bottom="1134" w:left="1559" w:header="567" w:footer="73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1C" w:rsidRDefault="00FD6E1C">
      <w:r>
        <w:separator/>
      </w:r>
    </w:p>
  </w:endnote>
  <w:endnote w:type="continuationSeparator" w:id="0">
    <w:p w:rsidR="00FD6E1C" w:rsidRDefault="00FD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4" w:rsidRDefault="001D07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4D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DF4">
      <w:rPr>
        <w:rStyle w:val="a6"/>
        <w:noProof/>
      </w:rPr>
      <w:t>1</w:t>
    </w:r>
    <w:r>
      <w:rPr>
        <w:rStyle w:val="a6"/>
      </w:rPr>
      <w:fldChar w:fldCharType="end"/>
    </w:r>
  </w:p>
  <w:p w:rsidR="00194DF4" w:rsidRDefault="00194D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1C" w:rsidRDefault="00FD6E1C">
      <w:r>
        <w:separator/>
      </w:r>
    </w:p>
  </w:footnote>
  <w:footnote w:type="continuationSeparator" w:id="0">
    <w:p w:rsidR="00FD6E1C" w:rsidRDefault="00FD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4" w:rsidRDefault="001D076F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D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DF4">
      <w:rPr>
        <w:rStyle w:val="a6"/>
        <w:noProof/>
      </w:rPr>
      <w:t>1</w:t>
    </w:r>
    <w:r>
      <w:rPr>
        <w:rStyle w:val="a6"/>
      </w:rPr>
      <w:fldChar w:fldCharType="end"/>
    </w:r>
  </w:p>
  <w:p w:rsidR="00194DF4" w:rsidRDefault="00194D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4" w:rsidRDefault="001D076F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D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D84">
      <w:rPr>
        <w:rStyle w:val="a6"/>
        <w:noProof/>
      </w:rPr>
      <w:t>2</w:t>
    </w:r>
    <w:r>
      <w:rPr>
        <w:rStyle w:val="a6"/>
      </w:rPr>
      <w:fldChar w:fldCharType="end"/>
    </w:r>
  </w:p>
  <w:p w:rsidR="007C61FE" w:rsidRDefault="007C61FE" w:rsidP="007C61FE">
    <w:pPr>
      <w:pStyle w:val="a7"/>
      <w:spacing w:after="320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activeWritingStyle w:appName="MSWord" w:lang="ru-RU" w:vendorID="1" w:dllVersion="512" w:checkStyle="1"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164"/>
    <w:rsid w:val="00006D41"/>
    <w:rsid w:val="00010634"/>
    <w:rsid w:val="0001221B"/>
    <w:rsid w:val="0001753D"/>
    <w:rsid w:val="000247CC"/>
    <w:rsid w:val="00044383"/>
    <w:rsid w:val="00052948"/>
    <w:rsid w:val="00052AAA"/>
    <w:rsid w:val="00054BE2"/>
    <w:rsid w:val="00074F0A"/>
    <w:rsid w:val="000808F9"/>
    <w:rsid w:val="000864F0"/>
    <w:rsid w:val="00092711"/>
    <w:rsid w:val="00093978"/>
    <w:rsid w:val="000A0762"/>
    <w:rsid w:val="000A1801"/>
    <w:rsid w:val="000A471A"/>
    <w:rsid w:val="000B0DA6"/>
    <w:rsid w:val="000B12DC"/>
    <w:rsid w:val="000B3B0E"/>
    <w:rsid w:val="000C27A7"/>
    <w:rsid w:val="000D061D"/>
    <w:rsid w:val="000D4CA5"/>
    <w:rsid w:val="000E43D9"/>
    <w:rsid w:val="000E487C"/>
    <w:rsid w:val="000E6EBA"/>
    <w:rsid w:val="000F76CD"/>
    <w:rsid w:val="00101852"/>
    <w:rsid w:val="0010283E"/>
    <w:rsid w:val="0012160C"/>
    <w:rsid w:val="0013164A"/>
    <w:rsid w:val="00134D71"/>
    <w:rsid w:val="00146939"/>
    <w:rsid w:val="00146C89"/>
    <w:rsid w:val="00151A8D"/>
    <w:rsid w:val="001675C4"/>
    <w:rsid w:val="00180C08"/>
    <w:rsid w:val="00184AA6"/>
    <w:rsid w:val="001925E1"/>
    <w:rsid w:val="001938B7"/>
    <w:rsid w:val="00194DF4"/>
    <w:rsid w:val="00197203"/>
    <w:rsid w:val="001A6A62"/>
    <w:rsid w:val="001B3610"/>
    <w:rsid w:val="001B7A85"/>
    <w:rsid w:val="001D076F"/>
    <w:rsid w:val="001D4A22"/>
    <w:rsid w:val="001D6D05"/>
    <w:rsid w:val="001E0D23"/>
    <w:rsid w:val="001E5896"/>
    <w:rsid w:val="001F08C0"/>
    <w:rsid w:val="001F0D24"/>
    <w:rsid w:val="001F37F8"/>
    <w:rsid w:val="001F585D"/>
    <w:rsid w:val="00211B45"/>
    <w:rsid w:val="0022466C"/>
    <w:rsid w:val="002274D3"/>
    <w:rsid w:val="002427B2"/>
    <w:rsid w:val="0025246B"/>
    <w:rsid w:val="00253C17"/>
    <w:rsid w:val="002550BA"/>
    <w:rsid w:val="00255F65"/>
    <w:rsid w:val="00265F58"/>
    <w:rsid w:val="0027736E"/>
    <w:rsid w:val="002806A7"/>
    <w:rsid w:val="002A0FBB"/>
    <w:rsid w:val="002A6639"/>
    <w:rsid w:val="002B33A5"/>
    <w:rsid w:val="002C3E4C"/>
    <w:rsid w:val="002C5B6B"/>
    <w:rsid w:val="002E36BF"/>
    <w:rsid w:val="002E66E6"/>
    <w:rsid w:val="002E73AD"/>
    <w:rsid w:val="002F7D3A"/>
    <w:rsid w:val="003001DA"/>
    <w:rsid w:val="00302353"/>
    <w:rsid w:val="00304EAD"/>
    <w:rsid w:val="00323796"/>
    <w:rsid w:val="003258B3"/>
    <w:rsid w:val="003276D0"/>
    <w:rsid w:val="00331829"/>
    <w:rsid w:val="00336BF7"/>
    <w:rsid w:val="00355288"/>
    <w:rsid w:val="00365A16"/>
    <w:rsid w:val="00365DA1"/>
    <w:rsid w:val="0037220B"/>
    <w:rsid w:val="003765D4"/>
    <w:rsid w:val="003838A3"/>
    <w:rsid w:val="00383F25"/>
    <w:rsid w:val="0038630D"/>
    <w:rsid w:val="00392197"/>
    <w:rsid w:val="003921D6"/>
    <w:rsid w:val="0039538F"/>
    <w:rsid w:val="00395CF9"/>
    <w:rsid w:val="00397850"/>
    <w:rsid w:val="00397CE7"/>
    <w:rsid w:val="003A0EA3"/>
    <w:rsid w:val="003A542C"/>
    <w:rsid w:val="003B6AB2"/>
    <w:rsid w:val="003C280E"/>
    <w:rsid w:val="003D79F6"/>
    <w:rsid w:val="003E598A"/>
    <w:rsid w:val="003F36BF"/>
    <w:rsid w:val="003F6DDF"/>
    <w:rsid w:val="00414BF7"/>
    <w:rsid w:val="00415B0A"/>
    <w:rsid w:val="00420C2C"/>
    <w:rsid w:val="004274B3"/>
    <w:rsid w:val="004305AD"/>
    <w:rsid w:val="00432D41"/>
    <w:rsid w:val="00440DA6"/>
    <w:rsid w:val="00441030"/>
    <w:rsid w:val="00442A12"/>
    <w:rsid w:val="00454701"/>
    <w:rsid w:val="00463DF2"/>
    <w:rsid w:val="004667E6"/>
    <w:rsid w:val="0048079F"/>
    <w:rsid w:val="00494E98"/>
    <w:rsid w:val="00496F72"/>
    <w:rsid w:val="004A1FB9"/>
    <w:rsid w:val="004A4655"/>
    <w:rsid w:val="004A506E"/>
    <w:rsid w:val="004B5DD9"/>
    <w:rsid w:val="004C3148"/>
    <w:rsid w:val="004C446F"/>
    <w:rsid w:val="004C63EF"/>
    <w:rsid w:val="004E5794"/>
    <w:rsid w:val="00500515"/>
    <w:rsid w:val="005033D7"/>
    <w:rsid w:val="0050625A"/>
    <w:rsid w:val="00513F5B"/>
    <w:rsid w:val="00515BAB"/>
    <w:rsid w:val="00517F2B"/>
    <w:rsid w:val="0053272C"/>
    <w:rsid w:val="00537E50"/>
    <w:rsid w:val="00541617"/>
    <w:rsid w:val="00542CFB"/>
    <w:rsid w:val="00590623"/>
    <w:rsid w:val="0059281D"/>
    <w:rsid w:val="0059592E"/>
    <w:rsid w:val="005A3A9E"/>
    <w:rsid w:val="005B2E0D"/>
    <w:rsid w:val="005B65B5"/>
    <w:rsid w:val="005C5FEB"/>
    <w:rsid w:val="005D1A4D"/>
    <w:rsid w:val="005E288F"/>
    <w:rsid w:val="005E411D"/>
    <w:rsid w:val="005E5438"/>
    <w:rsid w:val="005F035C"/>
    <w:rsid w:val="005F4F3B"/>
    <w:rsid w:val="005F655B"/>
    <w:rsid w:val="0060244A"/>
    <w:rsid w:val="006202A0"/>
    <w:rsid w:val="00622602"/>
    <w:rsid w:val="00624871"/>
    <w:rsid w:val="006270B1"/>
    <w:rsid w:val="00633B03"/>
    <w:rsid w:val="00636E9D"/>
    <w:rsid w:val="00647073"/>
    <w:rsid w:val="006470C3"/>
    <w:rsid w:val="00655372"/>
    <w:rsid w:val="006728AB"/>
    <w:rsid w:val="00690B89"/>
    <w:rsid w:val="00694A20"/>
    <w:rsid w:val="006A0108"/>
    <w:rsid w:val="006B5D40"/>
    <w:rsid w:val="006B6726"/>
    <w:rsid w:val="006C3C99"/>
    <w:rsid w:val="006D6CEB"/>
    <w:rsid w:val="006D79C5"/>
    <w:rsid w:val="006E2211"/>
    <w:rsid w:val="006E4089"/>
    <w:rsid w:val="006E48C3"/>
    <w:rsid w:val="006E68FE"/>
    <w:rsid w:val="006F0425"/>
    <w:rsid w:val="006F1868"/>
    <w:rsid w:val="006F644A"/>
    <w:rsid w:val="00701CE0"/>
    <w:rsid w:val="00703D39"/>
    <w:rsid w:val="00707E11"/>
    <w:rsid w:val="00714048"/>
    <w:rsid w:val="007165DE"/>
    <w:rsid w:val="00740DA7"/>
    <w:rsid w:val="0074745E"/>
    <w:rsid w:val="00751038"/>
    <w:rsid w:val="00754ABF"/>
    <w:rsid w:val="007562FA"/>
    <w:rsid w:val="00761D58"/>
    <w:rsid w:val="00762A79"/>
    <w:rsid w:val="007630A5"/>
    <w:rsid w:val="00764C94"/>
    <w:rsid w:val="00765267"/>
    <w:rsid w:val="00770B48"/>
    <w:rsid w:val="00776078"/>
    <w:rsid w:val="00780F20"/>
    <w:rsid w:val="00793CC5"/>
    <w:rsid w:val="007A182D"/>
    <w:rsid w:val="007A5C9C"/>
    <w:rsid w:val="007B041F"/>
    <w:rsid w:val="007B51CF"/>
    <w:rsid w:val="007B614D"/>
    <w:rsid w:val="007C61FE"/>
    <w:rsid w:val="007D0403"/>
    <w:rsid w:val="007F0D5F"/>
    <w:rsid w:val="007F328E"/>
    <w:rsid w:val="00807D33"/>
    <w:rsid w:val="00817BF5"/>
    <w:rsid w:val="00853CB9"/>
    <w:rsid w:val="00853CC0"/>
    <w:rsid w:val="00857302"/>
    <w:rsid w:val="008601CB"/>
    <w:rsid w:val="008604DF"/>
    <w:rsid w:val="00867FD9"/>
    <w:rsid w:val="008937F1"/>
    <w:rsid w:val="00894BEC"/>
    <w:rsid w:val="00895F55"/>
    <w:rsid w:val="008A02D6"/>
    <w:rsid w:val="008B2B63"/>
    <w:rsid w:val="008D58A9"/>
    <w:rsid w:val="008D7508"/>
    <w:rsid w:val="008E7058"/>
    <w:rsid w:val="008F0452"/>
    <w:rsid w:val="008F415C"/>
    <w:rsid w:val="008F5940"/>
    <w:rsid w:val="0090267D"/>
    <w:rsid w:val="009134A4"/>
    <w:rsid w:val="009164A3"/>
    <w:rsid w:val="00937C16"/>
    <w:rsid w:val="009514C4"/>
    <w:rsid w:val="00956004"/>
    <w:rsid w:val="00957BFD"/>
    <w:rsid w:val="00983DB6"/>
    <w:rsid w:val="0098540B"/>
    <w:rsid w:val="009910DF"/>
    <w:rsid w:val="00996A91"/>
    <w:rsid w:val="009A1840"/>
    <w:rsid w:val="009A40E6"/>
    <w:rsid w:val="009A47B6"/>
    <w:rsid w:val="009A56F4"/>
    <w:rsid w:val="009B10E3"/>
    <w:rsid w:val="009B2C61"/>
    <w:rsid w:val="009C41B8"/>
    <w:rsid w:val="009D2A53"/>
    <w:rsid w:val="009D557F"/>
    <w:rsid w:val="009E209D"/>
    <w:rsid w:val="009E3191"/>
    <w:rsid w:val="009E51E8"/>
    <w:rsid w:val="009E7699"/>
    <w:rsid w:val="00A057A2"/>
    <w:rsid w:val="00A121CE"/>
    <w:rsid w:val="00A15B39"/>
    <w:rsid w:val="00A3727D"/>
    <w:rsid w:val="00A37F36"/>
    <w:rsid w:val="00A42A82"/>
    <w:rsid w:val="00A54279"/>
    <w:rsid w:val="00A82603"/>
    <w:rsid w:val="00A862AE"/>
    <w:rsid w:val="00A9271F"/>
    <w:rsid w:val="00AA1FA3"/>
    <w:rsid w:val="00AB3151"/>
    <w:rsid w:val="00AB4B8E"/>
    <w:rsid w:val="00AB70CA"/>
    <w:rsid w:val="00AC1F1F"/>
    <w:rsid w:val="00AD11BD"/>
    <w:rsid w:val="00AD6B34"/>
    <w:rsid w:val="00AE148B"/>
    <w:rsid w:val="00AE671D"/>
    <w:rsid w:val="00AF5276"/>
    <w:rsid w:val="00AF5567"/>
    <w:rsid w:val="00B067AE"/>
    <w:rsid w:val="00B127EA"/>
    <w:rsid w:val="00B26EE9"/>
    <w:rsid w:val="00B30122"/>
    <w:rsid w:val="00B44936"/>
    <w:rsid w:val="00B47584"/>
    <w:rsid w:val="00B54719"/>
    <w:rsid w:val="00B56D8E"/>
    <w:rsid w:val="00B63ACE"/>
    <w:rsid w:val="00B66566"/>
    <w:rsid w:val="00B70C06"/>
    <w:rsid w:val="00B83EEC"/>
    <w:rsid w:val="00B863F4"/>
    <w:rsid w:val="00B907B9"/>
    <w:rsid w:val="00B90FE6"/>
    <w:rsid w:val="00B92282"/>
    <w:rsid w:val="00B94F44"/>
    <w:rsid w:val="00B961A1"/>
    <w:rsid w:val="00BA0F89"/>
    <w:rsid w:val="00BA50D3"/>
    <w:rsid w:val="00BB08A0"/>
    <w:rsid w:val="00BC4C44"/>
    <w:rsid w:val="00BC50D8"/>
    <w:rsid w:val="00BD091D"/>
    <w:rsid w:val="00BD2CB6"/>
    <w:rsid w:val="00BD59DC"/>
    <w:rsid w:val="00BE345B"/>
    <w:rsid w:val="00BF6998"/>
    <w:rsid w:val="00C00D32"/>
    <w:rsid w:val="00C01B0C"/>
    <w:rsid w:val="00C02315"/>
    <w:rsid w:val="00C025CF"/>
    <w:rsid w:val="00C11C0A"/>
    <w:rsid w:val="00C17AD3"/>
    <w:rsid w:val="00C309E0"/>
    <w:rsid w:val="00C63848"/>
    <w:rsid w:val="00C71E41"/>
    <w:rsid w:val="00C86424"/>
    <w:rsid w:val="00C86CA9"/>
    <w:rsid w:val="00C93E11"/>
    <w:rsid w:val="00C94FBC"/>
    <w:rsid w:val="00CA5ADB"/>
    <w:rsid w:val="00CC24D8"/>
    <w:rsid w:val="00CC69D1"/>
    <w:rsid w:val="00CE0449"/>
    <w:rsid w:val="00CE2F03"/>
    <w:rsid w:val="00CE3AF0"/>
    <w:rsid w:val="00CE5AC5"/>
    <w:rsid w:val="00CF0401"/>
    <w:rsid w:val="00CF55F5"/>
    <w:rsid w:val="00D11583"/>
    <w:rsid w:val="00D3122E"/>
    <w:rsid w:val="00D373EE"/>
    <w:rsid w:val="00D40A91"/>
    <w:rsid w:val="00D45188"/>
    <w:rsid w:val="00D472D2"/>
    <w:rsid w:val="00D54305"/>
    <w:rsid w:val="00D55A9C"/>
    <w:rsid w:val="00D56793"/>
    <w:rsid w:val="00D600DE"/>
    <w:rsid w:val="00D73042"/>
    <w:rsid w:val="00D90626"/>
    <w:rsid w:val="00D96E41"/>
    <w:rsid w:val="00D977E0"/>
    <w:rsid w:val="00DA0781"/>
    <w:rsid w:val="00DB11A0"/>
    <w:rsid w:val="00DC78DE"/>
    <w:rsid w:val="00DD0B5C"/>
    <w:rsid w:val="00DD5724"/>
    <w:rsid w:val="00E065B8"/>
    <w:rsid w:val="00E114BC"/>
    <w:rsid w:val="00E13FB7"/>
    <w:rsid w:val="00E14399"/>
    <w:rsid w:val="00E15DD3"/>
    <w:rsid w:val="00E24DCE"/>
    <w:rsid w:val="00E2657F"/>
    <w:rsid w:val="00E340DA"/>
    <w:rsid w:val="00E37D84"/>
    <w:rsid w:val="00E44CC2"/>
    <w:rsid w:val="00E525F7"/>
    <w:rsid w:val="00E551F5"/>
    <w:rsid w:val="00E611E0"/>
    <w:rsid w:val="00E6251C"/>
    <w:rsid w:val="00E71274"/>
    <w:rsid w:val="00E77DE2"/>
    <w:rsid w:val="00E83A8C"/>
    <w:rsid w:val="00E87136"/>
    <w:rsid w:val="00E87F48"/>
    <w:rsid w:val="00E9551F"/>
    <w:rsid w:val="00E96E28"/>
    <w:rsid w:val="00EA7794"/>
    <w:rsid w:val="00EC6547"/>
    <w:rsid w:val="00EC678E"/>
    <w:rsid w:val="00ED00C4"/>
    <w:rsid w:val="00ED0F47"/>
    <w:rsid w:val="00ED2D76"/>
    <w:rsid w:val="00ED3D3E"/>
    <w:rsid w:val="00EE592D"/>
    <w:rsid w:val="00EF2427"/>
    <w:rsid w:val="00EF2E87"/>
    <w:rsid w:val="00F03EB7"/>
    <w:rsid w:val="00F11022"/>
    <w:rsid w:val="00F11D3B"/>
    <w:rsid w:val="00F15085"/>
    <w:rsid w:val="00F20FA8"/>
    <w:rsid w:val="00F26BD7"/>
    <w:rsid w:val="00F33274"/>
    <w:rsid w:val="00F53DDA"/>
    <w:rsid w:val="00F55CA7"/>
    <w:rsid w:val="00F6208E"/>
    <w:rsid w:val="00F70B05"/>
    <w:rsid w:val="00F71B8D"/>
    <w:rsid w:val="00F800C5"/>
    <w:rsid w:val="00F827F8"/>
    <w:rsid w:val="00F84176"/>
    <w:rsid w:val="00F8754C"/>
    <w:rsid w:val="00F94164"/>
    <w:rsid w:val="00F96D1D"/>
    <w:rsid w:val="00F96DED"/>
    <w:rsid w:val="00FA2086"/>
    <w:rsid w:val="00FA62FA"/>
    <w:rsid w:val="00FB1968"/>
    <w:rsid w:val="00FC2CDD"/>
    <w:rsid w:val="00FC50C0"/>
    <w:rsid w:val="00FD6E1C"/>
    <w:rsid w:val="00FD764B"/>
    <w:rsid w:val="00FE11B8"/>
    <w:rsid w:val="00FE4F59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E8"/>
    <w:rPr>
      <w:sz w:val="28"/>
    </w:rPr>
  </w:style>
  <w:style w:type="paragraph" w:styleId="1">
    <w:name w:val="heading 1"/>
    <w:basedOn w:val="a"/>
    <w:next w:val="a"/>
    <w:qFormat/>
    <w:rsid w:val="009E51E8"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9E51E8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бивка"/>
    <w:basedOn w:val="a4"/>
    <w:rsid w:val="009E51E8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rsid w:val="009E51E8"/>
    <w:pPr>
      <w:spacing w:after="120"/>
      <w:ind w:left="283"/>
    </w:pPr>
  </w:style>
  <w:style w:type="paragraph" w:styleId="a5">
    <w:name w:val="footer"/>
    <w:basedOn w:val="a"/>
    <w:rsid w:val="009E51E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E51E8"/>
  </w:style>
  <w:style w:type="paragraph" w:styleId="a7">
    <w:name w:val="header"/>
    <w:basedOn w:val="a"/>
    <w:rsid w:val="009E51E8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9E51E8"/>
    <w:pPr>
      <w:framePr w:w="4333" w:h="2565" w:hSpace="180" w:wrap="around" w:vAnchor="text" w:hAnchor="page" w:x="1581" w:y="-585"/>
    </w:pPr>
    <w:rPr>
      <w:b/>
      <w:sz w:val="24"/>
    </w:rPr>
  </w:style>
  <w:style w:type="paragraph" w:styleId="a9">
    <w:name w:val="Body Text"/>
    <w:basedOn w:val="a"/>
    <w:link w:val="aa"/>
    <w:uiPriority w:val="99"/>
    <w:rsid w:val="009E51E8"/>
    <w:pPr>
      <w:jc w:val="both"/>
    </w:pPr>
  </w:style>
  <w:style w:type="paragraph" w:styleId="30">
    <w:name w:val="Body Text Indent 3"/>
    <w:basedOn w:val="a"/>
    <w:link w:val="31"/>
    <w:rsid w:val="009E51E8"/>
    <w:pPr>
      <w:ind w:left="2268" w:hanging="1559"/>
      <w:jc w:val="both"/>
    </w:pPr>
    <w:rPr>
      <w:u w:val="single"/>
    </w:rPr>
  </w:style>
  <w:style w:type="paragraph" w:styleId="ab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9"/>
    <w:link w:val="11"/>
    <w:qFormat/>
    <w:rsid w:val="00F94164"/>
    <w:pPr>
      <w:ind w:firstLine="510"/>
    </w:pPr>
    <w:rPr>
      <w:sz w:val="24"/>
      <w:szCs w:val="24"/>
    </w:rPr>
  </w:style>
  <w:style w:type="character" w:customStyle="1" w:styleId="11">
    <w:name w:val="Стиль1 Знак"/>
    <w:basedOn w:val="a0"/>
    <w:link w:val="10"/>
    <w:locked/>
    <w:rsid w:val="00F94164"/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67FD9"/>
    <w:rPr>
      <w:sz w:val="28"/>
    </w:rPr>
  </w:style>
  <w:style w:type="paragraph" w:customStyle="1" w:styleId="ConsPlusTitle">
    <w:name w:val="ConsPlusTitle"/>
    <w:rsid w:val="009A1840"/>
    <w:pPr>
      <w:widowControl w:val="0"/>
      <w:autoSpaceDE w:val="0"/>
      <w:autoSpaceDN w:val="0"/>
    </w:pPr>
    <w:rPr>
      <w:b/>
      <w:sz w:val="28"/>
    </w:rPr>
  </w:style>
  <w:style w:type="character" w:styleId="ad">
    <w:name w:val="Hyperlink"/>
    <w:basedOn w:val="a0"/>
    <w:uiPriority w:val="99"/>
    <w:unhideWhenUsed/>
    <w:rsid w:val="00EA7794"/>
    <w:rPr>
      <w:color w:val="0000FF"/>
      <w:u w:val="single"/>
    </w:rPr>
  </w:style>
  <w:style w:type="paragraph" w:customStyle="1" w:styleId="ConsPlusNormal">
    <w:name w:val="ConsPlusNormal"/>
    <w:uiPriority w:val="99"/>
    <w:rsid w:val="00EA7794"/>
    <w:pPr>
      <w:widowControl w:val="0"/>
      <w:autoSpaceDE w:val="0"/>
      <w:autoSpaceDN w:val="0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C41B8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2CFDD216513C46FF22280801C52B0FBD1CFBBB2646486FE3F11EB9886EB75C68E0070043634C69FB240ADA32FD1CF88A127A65F1FCFBP" TargetMode="External"/><Relationship Id="rId18" Type="http://schemas.openxmlformats.org/officeDocument/2006/relationships/hyperlink" Target="consultantplus://offline/ref=F292B13F21F5D3AAE75D4D0E2B7366CA73A38978F83939AA922F791B7FDAFC510CB3F05CD79E8F27965B1691C37E9913C51E62B105U2O4H" TargetMode="External"/><Relationship Id="rId26" Type="http://schemas.openxmlformats.org/officeDocument/2006/relationships/hyperlink" Target="consultantplus://offline/ref=2DC7C19CC29D8D8DDEF4E59BF3ED3881DFAC908C5A6C8A83295AA9262AE4E8A341490DF12CD2FD02DB359A562A34CD22F9E8F9072DZB29G" TargetMode="External"/><Relationship Id="rId39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21" Type="http://schemas.openxmlformats.org/officeDocument/2006/relationships/hyperlink" Target="consultantplus://offline/ref=95FDE6CF395A20AA2DE6467FEB3F14049139240CBA58C23DE91B274FFD7AC11863BD3045037E582A0AA0FD7E2CF6A3CD43D811B553hB39G" TargetMode="External"/><Relationship Id="rId34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42" Type="http://schemas.openxmlformats.org/officeDocument/2006/relationships/hyperlink" Target="consultantplus://offline/ref=375711FFECCDE3199DD5AAFF8EBEF8C541957DAEEE5CA76B4A31763667F0D48F7358878E16714A2F30BA9E9017383DC2C96D089B18A8G0H" TargetMode="External"/><Relationship Id="rId47" Type="http://schemas.openxmlformats.org/officeDocument/2006/relationships/hyperlink" Target="consultantplus://offline/ref=9D7E637829FAAD793EF15DAEDCDE9057A573B0F929D076D5B9B8D39292C7C1742F6E75EA307CA6BAD496343693D1BFD9009A6CDD9ER1JBH" TargetMode="External"/><Relationship Id="rId50" Type="http://schemas.openxmlformats.org/officeDocument/2006/relationships/hyperlink" Target="consultantplus://offline/ref=87512CA5D6ACCF35E1D20CB64FCA50D70EF936FCBE39689625D99101A1A7F7B378A352D9826EAFD1E288782B69421A7D4534EDEDE2jCrAI" TargetMode="External"/><Relationship Id="rId55" Type="http://schemas.openxmlformats.org/officeDocument/2006/relationships/hyperlink" Target="consultantplus://offline/ref=7249616D7C979947624F4B947CA1FFF1A0840ADCF0428E7DCA14AE479DF5ABD226DFB35ACAF7F0E5B393AD6364ADCDE8E6E9CA637DQDQ2H" TargetMode="External"/><Relationship Id="rId63" Type="http://schemas.openxmlformats.org/officeDocument/2006/relationships/hyperlink" Target="consultantplus://offline/ref=1BD6239C7851845100B2763FDF959FF8F556383635E4C6BE4354EDC2BCEA749141DEB4FACB4669DE7E764133FD277997D373545BD4CEo5HDQ" TargetMode="External"/><Relationship Id="rId68" Type="http://schemas.openxmlformats.org/officeDocument/2006/relationships/hyperlink" Target="consultantplus://offline/ref=44B95D16AEDEF10B7A92017F8CD77EA72B0EF01DA1FA6DFF980C33E02EBA861E7CAF83AF293B356E0B2E998D9Dy600M" TargetMode="External"/><Relationship Id="rId76" Type="http://schemas.openxmlformats.org/officeDocument/2006/relationships/hyperlink" Target="consultantplus://offline/ref=95E6FDB225954E2CEC04C5F028BA9A9B38A93FA2A7691302BA17BB53D025E07F70ABB50F4AB4387CB6A1A820748CEE95144F2E18D6269094qCdDN" TargetMode="External"/><Relationship Id="rId7" Type="http://schemas.openxmlformats.org/officeDocument/2006/relationships/hyperlink" Target="consultantplus://offline/ref=AFC4FF7EA52E22718E2126E2DC21C974FBF146F46C56BD9F9A7CE0FB315998890BD9541D28F70B4A9B9BD9AF102E1B601797368DF8u5S4O" TargetMode="External"/><Relationship Id="rId71" Type="http://schemas.openxmlformats.org/officeDocument/2006/relationships/hyperlink" Target="consultantplus://offline/ref=EC2793762136E470766E3C46799FAF8361965E91E48A284FD0F8F1548B53BB45770D911E2F4D4C621B65EF1EDFl7d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92B13F21F5D3AAE75D4D0E2B7366CA73A38978F83939AA922F791B7FDAFC510CB3F05CDA9B8F27965B1691C37E9913C51E62B105U2O4H" TargetMode="External"/><Relationship Id="rId29" Type="http://schemas.openxmlformats.org/officeDocument/2006/relationships/hyperlink" Target="consultantplus://offline/ref=548F66E684406141AE6810732B97B9BC95964AAB8381ADF7C410C600C614C3D839F49B11AB071F110CD4569A6039E75693623EA002A7L3O" TargetMode="External"/><Relationship Id="rId11" Type="http://schemas.openxmlformats.org/officeDocument/2006/relationships/hyperlink" Target="consultantplus://offline/ref=1D2CFDD216513C46FF22280801C52B0FBD1CFBBB2646486FE3F11EB9886EB75C68E007004C6D4C69FB240ADA32FD1CF88A127A65F1FCFBP" TargetMode="External"/><Relationship Id="rId24" Type="http://schemas.openxmlformats.org/officeDocument/2006/relationships/hyperlink" Target="consultantplus://offline/ref=95FDE6CF395A20AA2DE6467FEB3F14049139240CBA58C23DE91B274FFD7AC11863BD30440F78582A0AA0FD7E2CF6A3CD43D811B553hB39G" TargetMode="External"/><Relationship Id="rId32" Type="http://schemas.openxmlformats.org/officeDocument/2006/relationships/hyperlink" Target="consultantplus://offline/ref=548F66E684406141AE6810732B97B9BC95964AAB8381ADF7C410C600C614C3D839F49B11A8011F110CD4569A6039E75693623EA002A7L3O" TargetMode="External"/><Relationship Id="rId37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40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45" Type="http://schemas.openxmlformats.org/officeDocument/2006/relationships/hyperlink" Target="consultantplus://offline/ref=9D7E637829FAAD793EF15DAEDCDE9057A573B0F929D076D5B9B8D39292C7C1742F6E75EA307CA6BAD496343693D1BFD9009A6CDD9ER1JBH" TargetMode="External"/><Relationship Id="rId53" Type="http://schemas.openxmlformats.org/officeDocument/2006/relationships/hyperlink" Target="consultantplus://offline/ref=7249616D7C979947624F4B947CA1FFF1A0840ADCF0428E7DCA14AE479DF5ABD226DFB35ACAF5F0E5B393AD6364ADCDE8E6E9CA637DQDQ2H" TargetMode="External"/><Relationship Id="rId58" Type="http://schemas.openxmlformats.org/officeDocument/2006/relationships/hyperlink" Target="consultantplus://offline/ref=87512CA5D6ACCF35E1D20CB64FCA50D70EF936FCBE39689625D99101A1A7F7B378A352D98362AFD1E288782B69421A7D4534EDEDE2jCrAI" TargetMode="External"/><Relationship Id="rId66" Type="http://schemas.openxmlformats.org/officeDocument/2006/relationships/hyperlink" Target="consultantplus://offline/ref=EC69E7FA82322349AE3930EBE326712822693D8573AAE5E7EF31110F9101A8EF8D9F6467A4AA45D99C871530BCDDC9CDB17A58C7C0CD3E8855t9M" TargetMode="External"/><Relationship Id="rId74" Type="http://schemas.openxmlformats.org/officeDocument/2006/relationships/hyperlink" Target="consultantplus://offline/ref=95E6FDB225954E2CEC04C5F028BA9A9B38A93FA2A7691302BA17BB53D025E07F70ABB50F4AB4387CB6A1A820748CEE95144F2E18D6269094qCdDN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F1F942D894AADA81F28370D96DC1B2E9F972C86D06FE350CCBF9609D49DF6074101C178825985D494111F5DE59B1EA009C6C47AA62CE41Cb1V1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B18580B7ED59B580927B7C1201B0FD3ACC324CF6DD7C0589747ED2F18CC26A7A459093064FCD0B0DE33A969ED778CD824E687A5863l2w1M" TargetMode="External"/><Relationship Id="rId19" Type="http://schemas.openxmlformats.org/officeDocument/2006/relationships/hyperlink" Target="consultantplus://offline/ref=95FDE6CF395A20AA2DE6467FEB3F14049139240CBA58C23DE91B274FFD7AC11863BD30400A7B527F53EFFC226AA1B0CF46D813B24CB26272hC35G" TargetMode="External"/><Relationship Id="rId31" Type="http://schemas.openxmlformats.org/officeDocument/2006/relationships/hyperlink" Target="consultantplus://offline/ref=548F66E684406141AE6810732B97B9BC95964AAB8381ADF7C410C600C614C3D839F49B11A4091F110CD4569A6039E75693623EA002A7L3O" TargetMode="External"/><Relationship Id="rId44" Type="http://schemas.openxmlformats.org/officeDocument/2006/relationships/hyperlink" Target="consultantplus://offline/ref=9D7E637829FAAD793EF15DAEDCDE9057A573B0F929D076D5B9B8D39292C7C1742F6E75EA3072A6BAD496343693D1BFD9009A6CDD9ER1JBH" TargetMode="External"/><Relationship Id="rId52" Type="http://schemas.openxmlformats.org/officeDocument/2006/relationships/hyperlink" Target="consultantplus://offline/ref=7249616D7C979947624F4B947CA1FFF1A0840ADCF0428E7DCA14AE479DF5ABD226DFB35ACAF7F0E5B393AD6364ADCDE8E6E9CA637DQDQ2H" TargetMode="External"/><Relationship Id="rId60" Type="http://schemas.openxmlformats.org/officeDocument/2006/relationships/hyperlink" Target="consultantplus://offline/ref=4F1F942D894AADA81F28370D96DC1B2E9F972C86D06FE350CCBF9609D49DF6074101C178825985D495111F5DE59B1EA009C6C47AA62CE41Cb1V1H" TargetMode="External"/><Relationship Id="rId65" Type="http://schemas.openxmlformats.org/officeDocument/2006/relationships/hyperlink" Target="consultantplus://offline/ref=1D0C1A1169A382489E83AF4D35BE36B991937FABFD2975984B1720214024B8CBC9F783AD627DC71EDB94430EFC564C9A6346BCB731DC6876C1QFQ" TargetMode="External"/><Relationship Id="rId73" Type="http://schemas.openxmlformats.org/officeDocument/2006/relationships/hyperlink" Target="consultantplus://offline/ref=95E6FDB225954E2CEC04C5F028BA9A9B38A93FA2A7691302BA17BB53D025E07F70ABB50F4AB43872BCA1A820748CEE95144F2E18D6269094qCdDN" TargetMode="External"/><Relationship Id="rId78" Type="http://schemas.openxmlformats.org/officeDocument/2006/relationships/hyperlink" Target="consultantplus://offline/ref=0F2D246C6B31E233EBF778B112ABD4C453A6198AFDBA8957FD1BE1C06849A52AE3A3E67611D81CCDD43F3D8A3E321A6FE8584E5846BE8758wFuCI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4FF7EA52E22718E2126E2DC21C974FBF146F46C56BD9F9A7CE0FB315998890BD9541D27F90B4A9B9BD9AF102E1B601797368DF8u5S4O" TargetMode="External"/><Relationship Id="rId14" Type="http://schemas.openxmlformats.org/officeDocument/2006/relationships/hyperlink" Target="consultantplus://offline/ref=1D2CFDD216513C46FF22280801C52B0FBD1CFBBB2646486FE3F11EB9886EB75C68E007004F6B4C69FB240ADA32FD1CF88A127A65F1FCFBP" TargetMode="External"/><Relationship Id="rId22" Type="http://schemas.openxmlformats.org/officeDocument/2006/relationships/hyperlink" Target="consultantplus://offline/ref=95FDE6CF395A20AA2DE6467FEB3F14049139240CBA58C23DE91B274FFD7AC11863BD30400A7B527F53EFFC226AA1B0CF46D813B24CB26272hC35G" TargetMode="External"/><Relationship Id="rId27" Type="http://schemas.openxmlformats.org/officeDocument/2006/relationships/hyperlink" Target="consultantplus://offline/ref=2DC7C19CC29D8D8DDEF4E59BF3ED3881DFAC908C5A6C8A83295AA9262AE4E8A341490DF12CDCFD02DB359A562A34CD22F9E8F9072DZB29G" TargetMode="External"/><Relationship Id="rId30" Type="http://schemas.openxmlformats.org/officeDocument/2006/relationships/hyperlink" Target="consultantplus://offline/ref=548F66E684406141AE6810732B97B9BC95964AAB8381ADF7C410C600C614C3D839F49B11A8011F110CD4569A6039E75693623EA002A7L3O" TargetMode="External"/><Relationship Id="rId35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43" Type="http://schemas.openxmlformats.org/officeDocument/2006/relationships/hyperlink" Target="consultantplus://offline/ref=B1CFC24F303A347675FD2A668A7EFDF644B6825113BC9E568FA275596C41CDD4D77DD036051AF09D4B9754086EB27356EF389D14957EN4O" TargetMode="External"/><Relationship Id="rId48" Type="http://schemas.openxmlformats.org/officeDocument/2006/relationships/hyperlink" Target="consultantplus://offline/ref=7249616D7C979947624F4B947CA1FFF1A0840ADCF0428E7DCA14AE479DF5ABD226DFB35AC7F2F0E5B393AD6364ADCDE8E6E9CA637DQDQ2H" TargetMode="External"/><Relationship Id="rId56" Type="http://schemas.openxmlformats.org/officeDocument/2006/relationships/hyperlink" Target="consultantplus://offline/ref=7249616D7C979947624F4B947CA1FFF1A0840ADCF0428E7DCA14AE479DF5ABD226DFB35ACAF5F0E5B393AD6364ADCDE8E6E9CA637DQDQ2H" TargetMode="External"/><Relationship Id="rId64" Type="http://schemas.openxmlformats.org/officeDocument/2006/relationships/hyperlink" Target="consultantplus://offline/ref=1BD6239C7851845100B2763FDF959FF8F556383635E4C6BE4354EDC2BCEA749141DEB4FACB4669DE7E764133FD277997D373545BD4CEo5HDQ" TargetMode="External"/><Relationship Id="rId69" Type="http://schemas.openxmlformats.org/officeDocument/2006/relationships/hyperlink" Target="consultantplus://offline/ref=44B95D16AEDEF10B7A92017F8CD77EA7280EF31DAFF66DFF980C33E02EBA861E7CAF83AF293B356E0B2E998D9Dy600M" TargetMode="External"/><Relationship Id="rId77" Type="http://schemas.openxmlformats.org/officeDocument/2006/relationships/hyperlink" Target="consultantplus://offline/ref=0F2D246C6B31E233EBF778B112ABD4C453A6198AFDBA8957FD1BE1C06849A52AE3A3E67611D81CCDD43F3D8A3E321A6FE8584E5846BE8758wFuCI" TargetMode="External"/><Relationship Id="rId8" Type="http://schemas.openxmlformats.org/officeDocument/2006/relationships/hyperlink" Target="consultantplus://offline/ref=AFC4FF7EA52E22718E2126E2DC21C974FBF146F46C56BD9F9A7CE0FB315998890BD9541D26F50B4A9B9BD9AF102E1B601797368DF8u5S4O" TargetMode="External"/><Relationship Id="rId51" Type="http://schemas.openxmlformats.org/officeDocument/2006/relationships/hyperlink" Target="consultantplus://offline/ref=87512CA5D6ACCF35E1D20CB64FCA50D70EF936FCBE39689625D99101A1A7F7B378A352D98362AFD1E288782B69421A7D4534EDEDE2jCrAI" TargetMode="External"/><Relationship Id="rId72" Type="http://schemas.openxmlformats.org/officeDocument/2006/relationships/hyperlink" Target="consultantplus://offline/ref=EC2793762136E470766E3C46799FAF8362965D90E987284FD0F8F1548B53BB45770D911E2F4D4C621B65EF1EDFl7d9L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2CFDD216513C46FF22280801C52B0FBD1CFBBB2646486FE3F11EB9886EB75C68E00700426F4C69FB240ADA32FD1CF88A127A65F1FCFBP" TargetMode="External"/><Relationship Id="rId17" Type="http://schemas.openxmlformats.org/officeDocument/2006/relationships/hyperlink" Target="consultantplus://offline/ref=F292B13F21F5D3AAE75D4D0E2B7366CA73A38978F83939AA922F791B7FDAFC510CB3F05CDB978F27965B1691C37E9913C51E62B105U2O4H" TargetMode="External"/><Relationship Id="rId25" Type="http://schemas.openxmlformats.org/officeDocument/2006/relationships/hyperlink" Target="consultantplus://offline/ref=2DC7C19CC29D8D8DDEF4E59BF3ED3881DFAC908C5A6C8A83295AA9262AE4E8A341490DF025DCFD02DB359A562A34CD22F9E8F9072DZB29G" TargetMode="External"/><Relationship Id="rId33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38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46" Type="http://schemas.openxmlformats.org/officeDocument/2006/relationships/hyperlink" Target="consultantplus://offline/ref=9D7E637829FAAD793EF15DAEDCDE9057A573B0F929D076D5B9B8D39292C7C1742F6E75EA3072A6BAD496343693D1BFD9009A6CDD9ER1JBH" TargetMode="External"/><Relationship Id="rId59" Type="http://schemas.openxmlformats.org/officeDocument/2006/relationships/hyperlink" Target="consultantplus://offline/ref=FD8CBE40FC21B9559E0977ECD58EC2BF3B9E66259543DADD8F446BE17AF43D87EEBE3BA1A391641C2996B0F4FD9FCD5485846E4CD1l2pBI" TargetMode="External"/><Relationship Id="rId67" Type="http://schemas.openxmlformats.org/officeDocument/2006/relationships/hyperlink" Target="consultantplus://offline/ref=44B95D16AEDEF10B7A92017F8CD77EA7280EF31CACF76DFF980C33E02EBA861E7CAF83AF293B356E0B2E998D9Dy600M" TargetMode="External"/><Relationship Id="rId20" Type="http://schemas.openxmlformats.org/officeDocument/2006/relationships/hyperlink" Target="consultantplus://offline/ref=95FDE6CF395A20AA2DE6467FEB3F14049139240CBA58C23DE91B274FFD7AC11863BD30450272582A0AA0FD7E2CF6A3CD43D811B553hB39G" TargetMode="External"/><Relationship Id="rId41" Type="http://schemas.openxmlformats.org/officeDocument/2006/relationships/hyperlink" Target="consultantplus://offline/ref=375711FFECCDE3199DD5AAFF8EBEF8C541957DAEEE5CA76B4A31763667F0D48F7358878B1070407864F59FCC516F2EC0CC6D0A9C078BB46BA1GAH" TargetMode="External"/><Relationship Id="rId54" Type="http://schemas.openxmlformats.org/officeDocument/2006/relationships/hyperlink" Target="consultantplus://offline/ref=7249616D7C979947624F4B947CA1FFF1A0840ADCF0428E7DCA14AE479DF5ABD226DFB35FCFF6FAB2E7DCAC3F22FADEEAE3E9C86462D9AEABQ4QEH" TargetMode="External"/><Relationship Id="rId62" Type="http://schemas.openxmlformats.org/officeDocument/2006/relationships/hyperlink" Target="consultantplus://offline/ref=2FADDA540DCD1CB6ACE4611FC3C723CA8893D2C31FF7A8EB3FB1AEF6B7A734DB913F8CA20884291AADBBEBCE080EA8F87A7613D4C1CB6281qDD5Q" TargetMode="External"/><Relationship Id="rId70" Type="http://schemas.openxmlformats.org/officeDocument/2006/relationships/hyperlink" Target="consultantplus://offline/ref=44B95D16AEDEF10B7A92017F8CD77EA72B07F31BABF86DFF980C33E02EBA861E7CAF83AF293B356E0B2E998D9Dy600M" TargetMode="External"/><Relationship Id="rId75" Type="http://schemas.openxmlformats.org/officeDocument/2006/relationships/hyperlink" Target="consultantplus://offline/ref=95E6FDB225954E2CEC04C5F028BA9A9B38A93FA2A7691302BA17BB53D025E07F70ABB50F4AB43872BCA1A820748CEE95144F2E18D6269094qCdDN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67EC13F6C11932CC545B6BC0967F45DEC4AE3508BAA7A864C4C0E4B00B6E04AED129FD8DA2A59F2DE29EB6A4E61C0F1962B642FB2UCkDG" TargetMode="External"/><Relationship Id="rId23" Type="http://schemas.openxmlformats.org/officeDocument/2006/relationships/hyperlink" Target="consultantplus://offline/ref=95FDE6CF395A20AA2DE6467FEB3F14049139240CBA58C23DE91B274FFD7AC11863BD30450C72582A0AA0FD7E2CF6A3CD43D811B553hB39G" TargetMode="External"/><Relationship Id="rId28" Type="http://schemas.openxmlformats.org/officeDocument/2006/relationships/hyperlink" Target="consultantplus://offline/ref=2DC7C19CC29D8D8DDEF4E59BF3ED3881DFAC908C5A6C8A83295AA9262AE4E8A341490DF12CDCFD02DB359A562A34CD22F9E8F9072DZB29G" TargetMode="External"/><Relationship Id="rId36" Type="http://schemas.openxmlformats.org/officeDocument/2006/relationships/hyperlink" Target="consultantplus://offline/ref=B18580B7ED59B580927B7C1201B0FD3ACC324CF6DD7C0589747ED2F18CC26A7A459093064FCB0B0DE33A969ED778CD824E687A5863l2w1M" TargetMode="External"/><Relationship Id="rId49" Type="http://schemas.openxmlformats.org/officeDocument/2006/relationships/hyperlink" Target="consultantplus://offline/ref=7249616D7C979947624F4B947CA1FFF1A0840ADCF0428E7DCA14AE479DF5ABD226DFB35AC6FEF0E5B393AD6364ADCDE8E6E9CA637DQDQ2H" TargetMode="External"/><Relationship Id="rId57" Type="http://schemas.openxmlformats.org/officeDocument/2006/relationships/hyperlink" Target="consultantplus://offline/ref=FD8CBE40FC21B9559E0977ECD58EC2BF3B9E66259543DADD8F446BE17AF43D87EEBE3BA1A391641C2996B0F4FD9FCD5485846E4CD1l2pB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3;&#1077;&#1085;&#1091;&#1084;\&#1055;&#1086;&#1089;&#1090;&#1072;&#1085;&#1086;&#1074;&#1083;&#1077;&#1085;&#1080;&#1077;%20&#1055;&#1083;&#1077;&#1085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B9DC-F34D-42A6-8FF5-73D61F57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Пленума</Template>
  <TotalTime>0</TotalTime>
  <Pages>12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Суд РФ</Company>
  <LinksUpToDate>false</LinksUpToDate>
  <CharactersWithSpaces>40638</CharactersWithSpaces>
  <SharedDoc>false</SharedDoc>
  <HLinks>
    <vt:vector size="438" baseType="variant">
      <vt:variant>
        <vt:i4>3080291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consultantplus://offline/ref=0F2D246C6B31E233EBF778B112ABD4C453A6198AFDBA8957FD1BE1C06849A52AE3A3E67611D81CCDD43F3D8A3E321A6FE8584E5846BE8758wFuCI</vt:lpwstr>
      </vt:variant>
      <vt:variant>
        <vt:lpwstr/>
      </vt:variant>
      <vt:variant>
        <vt:i4>3080291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consultantplus://offline/ref=0F2D246C6B31E233EBF778B112ABD4C453A6198AFDBA8957FD1BE1C06849A52AE3A3E67611D81CCDD43F3D8A3E321A6FE8584E5846BE8758wFuCI</vt:lpwstr>
      </vt:variant>
      <vt:variant>
        <vt:lpwstr/>
      </vt:variant>
      <vt:variant>
        <vt:i4>3735615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consultantplus://offline/ref=95E6FDB225954E2CEC04C5F028BA9A9B38A93FA2A7691302BA17BB53D025E07F70ABB50F4AB4387CB6A1A820748CEE95144F2E18D6269094qCdDN</vt:lpwstr>
      </vt:variant>
      <vt:variant>
        <vt:lpwstr/>
      </vt:variant>
      <vt:variant>
        <vt:i4>3735611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consultantplus://offline/ref=95E6FDB225954E2CEC04C5F028BA9A9B38A93FA2A7691302BA17BB53D025E07F70ABB50F4AB43872BCA1A820748CEE95144F2E18D6269094qCdDN</vt:lpwstr>
      </vt:variant>
      <vt:variant>
        <vt:lpwstr/>
      </vt:variant>
      <vt:variant>
        <vt:i4>3735615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consultantplus://offline/ref=95E6FDB225954E2CEC04C5F028BA9A9B38A93FA2A7691302BA17BB53D025E07F70ABB50F4AB4387CB6A1A820748CEE95144F2E18D6269094qCdDN</vt:lpwstr>
      </vt:variant>
      <vt:variant>
        <vt:lpwstr/>
      </vt:variant>
      <vt:variant>
        <vt:i4>3735611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consultantplus://offline/ref=95E6FDB225954E2CEC04C5F028BA9A9B38A93FA2A7691302BA17BB53D025E07F70ABB50F4AB43872BCA1A820748CEE95144F2E18D6269094qCdDN</vt:lpwstr>
      </vt:variant>
      <vt:variant>
        <vt:lpwstr/>
      </vt:variant>
      <vt:variant>
        <vt:i4>1376348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consultantplus://offline/ref=EC2793762136E470766E3C46799FAF8362965D90E987284FD0F8F1548B53BB45770D911E2F4D4C621B65EF1EDFl7d9L</vt:lpwstr>
      </vt:variant>
      <vt:variant>
        <vt:lpwstr/>
      </vt:variant>
      <vt:variant>
        <vt:i4>1376260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consultantplus://offline/ref=EC2793762136E470766E3C46799FAF8361965E91E48A284FD0F8F1548B53BB45770D911E2F4D4C621B65EF1EDFl7d9L</vt:lpwstr>
      </vt:variant>
      <vt:variant>
        <vt:lpwstr/>
      </vt:variant>
      <vt:variant>
        <vt:i4>5701727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consultantplus://offline/ref=44B95D16AEDEF10B7A92017F8CD77EA72B07F31BABF86DFF980C33E02EBA861E7CAF83AF293B356E0B2E998D9Dy600M</vt:lpwstr>
      </vt:variant>
      <vt:variant>
        <vt:lpwstr/>
      </vt:variant>
      <vt:variant>
        <vt:i4>5701723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consultantplus://offline/ref=44B95D16AEDEF10B7A92017F8CD77EA7280EF31DAFF66DFF980C33E02EBA861E7CAF83AF293B356E0B2E998D9Dy600M</vt:lpwstr>
      </vt:variant>
      <vt:variant>
        <vt:lpwstr/>
      </vt:variant>
      <vt:variant>
        <vt:i4>5701634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consultantplus://offline/ref=44B95D16AEDEF10B7A92017F8CD77EA72B0EF01DA1FA6DFF980C33E02EBA861E7CAF83AF293B356E0B2E998D9Dy600M</vt:lpwstr>
      </vt:variant>
      <vt:variant>
        <vt:lpwstr/>
      </vt:variant>
      <vt:variant>
        <vt:i4>5701720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consultantplus://offline/ref=44B95D16AEDEF10B7A92017F8CD77EA7280EF31CACF76DFF980C33E02EBA861E7CAF83AF293B356E0B2E998D9Dy600M</vt:lpwstr>
      </vt:variant>
      <vt:variant>
        <vt:lpwstr/>
      </vt:variant>
      <vt:variant>
        <vt:i4>3932216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consultantplus://offline/ref=EC69E7FA82322349AE3930EBE326712822693D8573AAE5E7EF31110F9101A8EF8D9F6467A4AA45D99C871530BCDDC9CDB17A58C7C0CD3E8855t9M</vt:lpwstr>
      </vt:variant>
      <vt:variant>
        <vt:lpwstr/>
      </vt:variant>
      <vt:variant>
        <vt:i4>8060977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consultantplus://offline/ref=1D0C1A1169A382489E83AF4D35BE36B991937FABFD2975984B1720214024B8CBC9F783AD627DC71EDB94430EFC564C9A6346BCB731DC6876C1QFQ</vt:lpwstr>
      </vt:variant>
      <vt:variant>
        <vt:lpwstr/>
      </vt:variant>
      <vt:variant>
        <vt:i4>6619244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consultantplus://offline/ref=1BD6239C7851845100B2763FDF959FF8F556383635E4C6BE4354EDC2BCEA749141DEB4FACB4669DE7E764133FD277997D373545BD4CEo5HDQ</vt:lpwstr>
      </vt:variant>
      <vt:variant>
        <vt:lpwstr/>
      </vt:variant>
      <vt:variant>
        <vt:i4>6619244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consultantplus://offline/ref=1BD6239C7851845100B2763FDF959FF8F556383635E4C6BE4354EDC2BCEA749141DEB4FACB4669DE7E764133FD277997D373545BD4CEo5HDQ</vt:lpwstr>
      </vt:variant>
      <vt:variant>
        <vt:lpwstr/>
      </vt:variant>
      <vt:variant>
        <vt:i4>2490425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consultantplus://offline/ref=2FADDA540DCD1CB6ACE4611FC3C723CA8893D2C31FF7A8EB3FB1AEF6B7A734DB913F8CA20884291AADBBEBCE080EA8F87A7613D4C1CB6281qDD5Q</vt:lpwstr>
      </vt:variant>
      <vt:variant>
        <vt:lpwstr/>
      </vt:variant>
      <vt:variant>
        <vt:i4>7209022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consultantplus://offline/ref=4F1F942D894AADA81F28370D96DC1B2E9F972C86D06FE350CCBF9609D49DF6074101C178825985D494111F5DE59B1EA009C6C47AA62CE41Cb1V1H</vt:lpwstr>
      </vt:variant>
      <vt:variant>
        <vt:lpwstr/>
      </vt:variant>
      <vt:variant>
        <vt:i4>7209023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consultantplus://offline/ref=4F1F942D894AADA81F28370D96DC1B2E9F972C86D06FE350CCBF9609D49DF6074101C178825985D495111F5DE59B1EA009C6C47AA62CE41Cb1V1H</vt:lpwstr>
      </vt:variant>
      <vt:variant>
        <vt:lpwstr/>
      </vt:variant>
      <vt:variant>
        <vt:i4>5242968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consultantplus://offline/ref=FD8CBE40FC21B9559E0977ECD58EC2BF3B9E66259543DADD8F446BE17AF43D87EEBE3BA1A391641C2996B0F4FD9FCD5485846E4CD1l2pBI</vt:lpwstr>
      </vt:variant>
      <vt:variant>
        <vt:lpwstr/>
      </vt:variant>
      <vt:variant>
        <vt:i4>6225933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consultantplus://offline/ref=87512CA5D6ACCF35E1D20CB64FCA50D70EF936FCBE39689625D99101A1A7F7B378A352D98362AFD1E288782B69421A7D4534EDEDE2jCrAI</vt:lpwstr>
      </vt:variant>
      <vt:variant>
        <vt:lpwstr/>
      </vt:variant>
      <vt:variant>
        <vt:i4>5242968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consultantplus://offline/ref=FD8CBE40FC21B9559E0977ECD58EC2BF3B9E66259543DADD8F446BE17AF43D87EEBE3BA1A391641C2996B0F4FD9FCD5485846E4CD1l2pBI</vt:lpwstr>
      </vt:variant>
      <vt:variant>
        <vt:lpwstr/>
      </vt:variant>
      <vt:variant>
        <vt:i4>4194310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consultantplus://offline/ref=7249616D7C979947624F4B947CA1FFF1A0840ADCF0428E7DCA14AE479DF5ABD226DFB35ACAF5F0E5B393AD6364ADCDE8E6E9CA637DQDQ2H</vt:lpwstr>
      </vt:variant>
      <vt:variant>
        <vt:lpwstr/>
      </vt:variant>
      <vt:variant>
        <vt:i4>4194308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consultantplus://offline/ref=7249616D7C979947624F4B947CA1FFF1A0840ADCF0428E7DCA14AE479DF5ABD226DFB35ACAF7F0E5B393AD6364ADCDE8E6E9CA637DQDQ2H</vt:lpwstr>
      </vt:variant>
      <vt:variant>
        <vt:lpwstr/>
      </vt:variant>
      <vt:variant>
        <vt:i4>7929914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consultantplus://offline/ref=7249616D7C979947624F4B947CA1FFF1A0840ADCF0428E7DCA14AE479DF5ABD226DFB35FCFF6FAB2E7DCAC3F22FADEEAE3E9C86462D9AEABQ4QEH</vt:lpwstr>
      </vt:variant>
      <vt:variant>
        <vt:lpwstr/>
      </vt:variant>
      <vt:variant>
        <vt:i4>4194310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consultantplus://offline/ref=7249616D7C979947624F4B947CA1FFF1A0840ADCF0428E7DCA14AE479DF5ABD226DFB35ACAF5F0E5B393AD6364ADCDE8E6E9CA637DQDQ2H</vt:lpwstr>
      </vt:variant>
      <vt:variant>
        <vt:lpwstr/>
      </vt:variant>
      <vt:variant>
        <vt:i4>4194308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consultantplus://offline/ref=7249616D7C979947624F4B947CA1FFF1A0840ADCF0428E7DCA14AE479DF5ABD226DFB35ACAF7F0E5B393AD6364ADCDE8E6E9CA637DQDQ2H</vt:lpwstr>
      </vt:variant>
      <vt:variant>
        <vt:lpwstr/>
      </vt:variant>
      <vt:variant>
        <vt:i4>6225933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consultantplus://offline/ref=87512CA5D6ACCF35E1D20CB64FCA50D70EF936FCBE39689625D99101A1A7F7B378A352D98362AFD1E288782B69421A7D4534EDEDE2jCrAI</vt:lpwstr>
      </vt:variant>
      <vt:variant>
        <vt:lpwstr/>
      </vt:variant>
      <vt:variant>
        <vt:i4>6226011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consultantplus://offline/ref=87512CA5D6ACCF35E1D20CB64FCA50D70EF936FCBE39689625D99101A1A7F7B378A352D9826EAFD1E288782B69421A7D4534EDEDE2jCrAI</vt:lpwstr>
      </vt:variant>
      <vt:variant>
        <vt:lpwstr/>
      </vt:variant>
      <vt:variant>
        <vt:i4>4194305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consultantplus://offline/ref=7249616D7C979947624F4B947CA1FFF1A0840ADCF0428E7DCA14AE479DF5ABD226DFB35AC6FEF0E5B393AD6364ADCDE8E6E9CA637DQDQ2H</vt:lpwstr>
      </vt:variant>
      <vt:variant>
        <vt:lpwstr/>
      </vt:variant>
      <vt:variant>
        <vt:i4>4194391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consultantplus://offline/ref=7249616D7C979947624F4B947CA1FFF1A0840ADCF0428E7DCA14AE479DF5ABD226DFB35AC7F2F0E5B393AD6364ADCDE8E6E9CA637DQDQ2H</vt:lpwstr>
      </vt:variant>
      <vt:variant>
        <vt:lpwstr/>
      </vt:variant>
      <vt:variant>
        <vt:i4>327761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consultantplus://offline/ref=9D7E637829FAAD793EF15DAEDCDE9057A573B0F929D076D5B9B8D39292C7C1742F6E75EA307CA6BAD496343693D1BFD9009A6CDD9ER1JBH</vt:lpwstr>
      </vt:variant>
      <vt:variant>
        <vt:lpwstr/>
      </vt:variant>
      <vt:variant>
        <vt:i4>327680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consultantplus://offline/ref=9D7E637829FAAD793EF15DAEDCDE9057A573B0F929D076D5B9B8D39292C7C1742F6E75EA3072A6BAD496343693D1BFD9009A6CDD9ER1JBH</vt:lpwstr>
      </vt:variant>
      <vt:variant>
        <vt:lpwstr/>
      </vt:variant>
      <vt:variant>
        <vt:i4>327761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consultantplus://offline/ref=9D7E637829FAAD793EF15DAEDCDE9057A573B0F929D076D5B9B8D39292C7C1742F6E75EA307CA6BAD496343693D1BFD9009A6CDD9ER1JBH</vt:lpwstr>
      </vt:variant>
      <vt:variant>
        <vt:lpwstr/>
      </vt:variant>
      <vt:variant>
        <vt:i4>327680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consultantplus://offline/ref=9D7E637829FAAD793EF15DAEDCDE9057A573B0F929D076D5B9B8D39292C7C1742F6E75EA3072A6BAD496343693D1BFD9009A6CDD9ER1JBH</vt:lpwstr>
      </vt:variant>
      <vt:variant>
        <vt:lpwstr/>
      </vt:variant>
      <vt:variant>
        <vt:i4>4390925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consultantplus://offline/ref=B1CFC24F303A347675FD2A668A7EFDF644B6825113BC9E568FA275596C41CDD4D77DD036051AF09D4B9754086EB27356EF389D14957EN4O</vt:lpwstr>
      </vt:variant>
      <vt:variant>
        <vt:lpwstr/>
      </vt:variant>
      <vt:variant>
        <vt:i4>1245184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consultantplus://offline/ref=375711FFECCDE3199DD5AAFF8EBEF8C541957DAEEE5CA76B4A31763667F0D48F7358878E16714A2F30BA9E9017383DC2C96D089B18A8G0H</vt:lpwstr>
      </vt:variant>
      <vt:variant>
        <vt:lpwstr/>
      </vt:variant>
      <vt:variant>
        <vt:i4>2097205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consultantplus://offline/ref=375711FFECCDE3199DD5AAFF8EBEF8C541957DAEEE5CA76B4A31763667F0D48F7358878B1070407864F59FCC516F2EC0CC6D0A9C078BB46BA1GAH</vt:lpwstr>
      </vt:variant>
      <vt:variant>
        <vt:lpwstr/>
      </vt:variant>
      <vt:variant>
        <vt:i4>852061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852061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852061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852061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852061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852061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852061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852061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consultantplus://offline/ref=B18580B7ED59B580927B7C1201B0FD3ACC324CF6DD7C0589747ED2F18CC26A7A459093064FCB0B0DE33A969ED778CD824E687A5863l2w1M</vt:lpwstr>
      </vt:variant>
      <vt:variant>
        <vt:lpwstr/>
      </vt:variant>
      <vt:variant>
        <vt:i4>4587606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consultantplus://offline/ref=548F66E684406141AE6810732B97B9BC95964AAB8381ADF7C410C600C614C3D839F49B11A8011F110CD4569A6039E75693623EA002A7L3O</vt:lpwstr>
      </vt:variant>
      <vt:variant>
        <vt:lpwstr/>
      </vt:variant>
      <vt:variant>
        <vt:i4>4587602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consultantplus://offline/ref=548F66E684406141AE6810732B97B9BC95964AAB8381ADF7C410C600C614C3D839F49B11A4091F110CD4569A6039E75693623EA002A7L3O</vt:lpwstr>
      </vt:variant>
      <vt:variant>
        <vt:lpwstr/>
      </vt:variant>
      <vt:variant>
        <vt:i4>4587606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consultantplus://offline/ref=548F66E684406141AE6810732B97B9BC95964AAB8381ADF7C410C600C614C3D839F49B11A8011F110CD4569A6039E75693623EA002A7L3O</vt:lpwstr>
      </vt:variant>
      <vt:variant>
        <vt:lpwstr/>
      </vt:variant>
      <vt:variant>
        <vt:i4>4587530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consultantplus://offline/ref=548F66E684406141AE6810732B97B9BC95964AAB8381ADF7C410C600C614C3D839F49B11AB071F110CD4569A6039E75693623EA002A7L3O</vt:lpwstr>
      </vt:variant>
      <vt:variant>
        <vt:lpwstr/>
      </vt:variant>
      <vt:variant>
        <vt:i4>5636185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consultantplus://offline/ref=2DC7C19CC29D8D8DDEF4E59BF3ED3881DFAC908C5A6C8A83295AA9262AE4E8A341490DF12CDCFD02DB359A562A34CD22F9E8F9072DZB29G</vt:lpwstr>
      </vt:variant>
      <vt:variant>
        <vt:lpwstr/>
      </vt:variant>
      <vt:variant>
        <vt:i4>5636185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consultantplus://offline/ref=2DC7C19CC29D8D8DDEF4E59BF3ED3881DFAC908C5A6C8A83295AA9262AE4E8A341490DF12CDCFD02DB359A562A34CD22F9E8F9072DZB29G</vt:lpwstr>
      </vt:variant>
      <vt:variant>
        <vt:lpwstr/>
      </vt:variant>
      <vt:variant>
        <vt:i4>5636104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consultantplus://offline/ref=2DC7C19CC29D8D8DDEF4E59BF3ED3881DFAC908C5A6C8A83295AA9262AE4E8A341490DF12CD2FD02DB359A562A34CD22F9E8F9072DZB29G</vt:lpwstr>
      </vt:variant>
      <vt:variant>
        <vt:lpwstr/>
      </vt:variant>
      <vt:variant>
        <vt:i4>5636110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consultantplus://offline/ref=2DC7C19CC29D8D8DDEF4E59BF3ED3881DFAC908C5A6C8A83295AA9262AE4E8A341490DF025DCFD02DB359A562A34CD22F9E8F9072DZB29G</vt:lpwstr>
      </vt:variant>
      <vt:variant>
        <vt:lpwstr/>
      </vt:variant>
      <vt:variant>
        <vt:i4>1704024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consultantplus://offline/ref=95FDE6CF395A20AA2DE6467FEB3F14049139240CBA58C23DE91B274FFD7AC11863BD30440F78582A0AA0FD7E2CF6A3CD43D811B553hB39G</vt:lpwstr>
      </vt:variant>
      <vt:variant>
        <vt:lpwstr/>
      </vt:variant>
      <vt:variant>
        <vt:i4>1704022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consultantplus://offline/ref=95FDE6CF395A20AA2DE6467FEB3F14049139240CBA58C23DE91B274FFD7AC11863BD30450C72582A0AA0FD7E2CF6A3CD43D811B553hB39G</vt:lpwstr>
      </vt:variant>
      <vt:variant>
        <vt:lpwstr/>
      </vt:variant>
      <vt:variant>
        <vt:i4>7929907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consultantplus://offline/ref=95FDE6CF395A20AA2DE6467FEB3F14049139240CBA58C23DE91B274FFD7AC11863BD30400A7B527F53EFFC226AA1B0CF46D813B24CB26272hC35G</vt:lpwstr>
      </vt:variant>
      <vt:variant>
        <vt:lpwstr/>
      </vt:variant>
      <vt:variant>
        <vt:i4>1704017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consultantplus://offline/ref=95FDE6CF395A20AA2DE6467FEB3F14049139240CBA58C23DE91B274FFD7AC11863BD3045037E582A0AA0FD7E2CF6A3CD43D811B553hB39G</vt:lpwstr>
      </vt:variant>
      <vt:variant>
        <vt:lpwstr/>
      </vt:variant>
      <vt:variant>
        <vt:i4>1703943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consultantplus://offline/ref=95FDE6CF395A20AA2DE6467FEB3F14049139240CBA58C23DE91B274FFD7AC11863BD30450272582A0AA0FD7E2CF6A3CD43D811B553hB39G</vt:lpwstr>
      </vt:variant>
      <vt:variant>
        <vt:lpwstr/>
      </vt:variant>
      <vt:variant>
        <vt:i4>7929907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consultantplus://offline/ref=95FDE6CF395A20AA2DE6467FEB3F14049139240CBA58C23DE91B274FFD7AC11863BD30400A7B527F53EFFC226AA1B0CF46D813B24CB26272hC35G</vt:lpwstr>
      </vt:variant>
      <vt:variant>
        <vt:lpwstr/>
      </vt:variant>
      <vt:variant>
        <vt:i4>393305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consultantplus://offline/ref=F292B13F21F5D3AAE75D4D0E2B7366CA73A38978F83939AA922F791B7FDAFC510CB3F05CD79E8F27965B1691C37E9913C51E62B105U2O4H</vt:lpwstr>
      </vt:variant>
      <vt:variant>
        <vt:lpwstr/>
      </vt:variant>
      <vt:variant>
        <vt:i4>393310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consultantplus://offline/ref=F292B13F21F5D3AAE75D4D0E2B7366CA73A38978F83939AA922F791B7FDAFC510CB3F05CDB978F27965B1691C37E9913C51E62B105U2O4H</vt:lpwstr>
      </vt:variant>
      <vt:variant>
        <vt:lpwstr/>
      </vt:variant>
      <vt:variant>
        <vt:i4>393224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consultantplus://offline/ref=F292B13F21F5D3AAE75D4D0E2B7366CA73A38978F83939AA922F791B7FDAFC510CB3F05CDA9B8F27965B1691C37E9913C51E62B105U2O4H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consultantplus://offline/ref=F67EC13F6C11932CC545B6BC0967F45DEC4AE3508BAA7A864C4C0E4B00B6E04AED129FD8DA2A59F2DE29EB6A4E61C0F1962B642FB2UCkDG</vt:lpwstr>
      </vt:variant>
      <vt:variant>
        <vt:lpwstr/>
      </vt:variant>
      <vt:variant>
        <vt:i4>3997756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consultantplus://offline/ref=B18580B7ED59B580927B7C1201B0FD3ACC314EFDDA7D0589747ED2F18CC26A7A4590930349CB0059BB7597C2912FDE804B68785F7C2A6163l8wAM</vt:lpwstr>
      </vt:variant>
      <vt:variant>
        <vt:lpwstr/>
      </vt:variant>
      <vt:variant>
        <vt:i4>5505029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consultantplus://offline/ref=1D2CFDD216513C46FF22280801C52B0FBD1CFBBB2646486FE3F11EB9886EB75C68E007004F6B4C69FB240ADA32FD1CF88A127A65F1FCFBP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consultantplus://offline/ref=1D2CFDD216513C46FF22280801C52B0FBD1CFBBB2646486FE3F11EB9886EB75C68E0070043634C69FB240ADA32FD1CF88A127A65F1FCFBP</vt:lpwstr>
      </vt:variant>
      <vt:variant>
        <vt:lpwstr/>
      </vt:variant>
      <vt:variant>
        <vt:i4>5505109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consultantplus://offline/ref=1D2CFDD216513C46FF22280801C52B0FBD1CFBBB2646486FE3F11EB9886EB75C68E00700426F4C69FB240ADA32FD1CF88A127A65F1FCFBP</vt:lpwstr>
      </vt:variant>
      <vt:variant>
        <vt:lpwstr/>
      </vt:variant>
      <vt:variant>
        <vt:i4>5505030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consultantplus://offline/ref=1D2CFDD216513C46FF22280801C52B0FBD1CFBBB2646486FE3F11EB9886EB75C68E007004C6D4C69FB240ADA32FD1CF88A127A65F1FCFBP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consultantplus://offline/ref=B18580B7ED59B580927B7C1201B0FD3ACC324CF6DD7C0589747ED2F18CC26A7A459093064FCD0B0DE33A969ED778CD824E687A5863l2w1M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consultantplus://offline/ref=AFC4FF7EA52E22718E2126E2DC21C974FBF146F46C56BD9F9A7CE0FB315998890BD9541D27F90B4A9B9BD9AF102E1B601797368DF8u5S4O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consultantplus://offline/ref=AFC4FF7EA52E22718E2126E2DC21C974FBF146F46C56BD9F9A7CE0FB315998890BD9541D26F50B4A9B9BD9AF102E1B601797368DF8u5S4O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consultantplus://offline/ref=AFC4FF7EA52E22718E2126E2DC21C974FBF146F46C56BD9F9A7CE0FB315998890BD9541D28F70B4A9B9BD9AF102E1B601797368DF8u5S4O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2019-12-19T07:22:00Z</cp:lastPrinted>
  <dcterms:created xsi:type="dcterms:W3CDTF">2019-12-23T07:45:00Z</dcterms:created>
  <dcterms:modified xsi:type="dcterms:W3CDTF">2019-12-23T07:45:00Z</dcterms:modified>
</cp:coreProperties>
</file>